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29AE" w14:textId="0790E6F5" w:rsidR="00BC7FEC" w:rsidRPr="00BC7FEC" w:rsidRDefault="00AD1CE4" w:rsidP="00BC7FEC">
      <w:pPr>
        <w:jc w:val="center"/>
        <w:rPr>
          <w:rFonts w:hint="eastAsia"/>
          <w:b/>
          <w:bCs/>
          <w:sz w:val="32"/>
          <w:szCs w:val="36"/>
        </w:rPr>
      </w:pPr>
      <w:r w:rsidRPr="00BC7FEC">
        <w:rPr>
          <w:rFonts w:hint="eastAsia"/>
          <w:b/>
          <w:bCs/>
          <w:sz w:val="32"/>
          <w:szCs w:val="36"/>
        </w:rPr>
        <w:t>南阳市第十三中学校</w:t>
      </w:r>
      <w:r w:rsidRPr="00BC7FEC">
        <w:rPr>
          <w:b/>
          <w:bCs/>
          <w:sz w:val="32"/>
          <w:szCs w:val="36"/>
        </w:rPr>
        <w:t>2022年春季校园招聘教师</w:t>
      </w:r>
    </w:p>
    <w:p w14:paraId="425A2ED9" w14:textId="77777777" w:rsidR="00AD1CE4" w:rsidRPr="00AD1CE4" w:rsidRDefault="00AD1CE4" w:rsidP="00AD1CE4">
      <w:pPr>
        <w:widowControl/>
        <w:shd w:val="clear" w:color="auto" w:fill="FFFFFF"/>
        <w:spacing w:line="435" w:lineRule="atLeast"/>
        <w:ind w:firstLine="480"/>
        <w:rPr>
          <w:rFonts w:ascii="Microsoft YaHei UI" w:eastAsia="Microsoft YaHei UI" w:hAnsi="Microsoft YaHei UI" w:cs="宋体"/>
          <w:color w:val="222222"/>
          <w:spacing w:val="8"/>
          <w:kern w:val="0"/>
          <w:sz w:val="26"/>
          <w:szCs w:val="26"/>
        </w:rPr>
      </w:pPr>
      <w:r w:rsidRPr="00AD1CE4">
        <w:rPr>
          <w:rFonts w:ascii="微软雅黑" w:eastAsia="微软雅黑" w:hAnsi="微软雅黑" w:cs="宋体" w:hint="eastAsia"/>
          <w:color w:val="222222"/>
          <w:spacing w:val="8"/>
          <w:kern w:val="0"/>
          <w:sz w:val="23"/>
          <w:szCs w:val="23"/>
        </w:rPr>
        <w:t>南阳市第十三中学校是南阳市教育局直属学校，属财政全供事业单位。学校现为全国文明校园、全国青少年校园足球（篮球）特色学校，目前已形成了校本部（文化路校区、七一路校区）、北校区、东校区“一校四区”集团化发展大格局。</w:t>
      </w:r>
    </w:p>
    <w:p w14:paraId="18C408C3" w14:textId="77777777" w:rsidR="00AD1CE4" w:rsidRPr="00AD1CE4" w:rsidRDefault="00AD1CE4" w:rsidP="00AD1CE4">
      <w:pPr>
        <w:widowControl/>
        <w:shd w:val="clear" w:color="auto" w:fill="FFFFFF"/>
        <w:spacing w:line="435"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结合学校岗位空缺情况和工作需要，现将2022年春季校园招聘教师公告如下：</w:t>
      </w:r>
    </w:p>
    <w:p w14:paraId="3390D0B8" w14:textId="6DBC3ABC" w:rsidR="00AD1CE4" w:rsidRDefault="00AD1CE4" w:rsidP="00AD1CE4">
      <w:pPr>
        <w:pStyle w:val="a5"/>
        <w:widowControl/>
        <w:numPr>
          <w:ilvl w:val="0"/>
          <w:numId w:val="1"/>
        </w:numPr>
        <w:shd w:val="clear" w:color="auto" w:fill="FFFFFF"/>
        <w:spacing w:line="435" w:lineRule="atLeast"/>
        <w:ind w:firstLineChars="0"/>
        <w:rPr>
          <w:rFonts w:ascii="微软雅黑" w:eastAsia="微软雅黑" w:hAnsi="微软雅黑" w:cs="宋体"/>
          <w:b/>
          <w:bCs/>
          <w:color w:val="000000"/>
          <w:spacing w:val="8"/>
          <w:kern w:val="0"/>
          <w:sz w:val="27"/>
          <w:szCs w:val="27"/>
          <w:shd w:val="clear" w:color="auto" w:fill="FFFFFF"/>
        </w:rPr>
      </w:pPr>
      <w:r w:rsidRPr="00AD1CE4">
        <w:rPr>
          <w:rFonts w:ascii="微软雅黑" w:eastAsia="微软雅黑" w:hAnsi="微软雅黑" w:cs="宋体" w:hint="eastAsia"/>
          <w:b/>
          <w:bCs/>
          <w:color w:val="000000"/>
          <w:spacing w:val="8"/>
          <w:kern w:val="0"/>
          <w:sz w:val="27"/>
          <w:szCs w:val="27"/>
          <w:shd w:val="clear" w:color="auto" w:fill="FFFFFF"/>
        </w:rPr>
        <w:t>招聘原则</w:t>
      </w:r>
    </w:p>
    <w:p w14:paraId="692626AB" w14:textId="7495C8B6" w:rsidR="00AD1CE4" w:rsidRPr="00AD1CE4" w:rsidRDefault="00AD1CE4" w:rsidP="00AD1CE4">
      <w:pPr>
        <w:widowControl/>
        <w:shd w:val="clear" w:color="auto" w:fill="FFFFFF"/>
        <w:spacing w:line="435" w:lineRule="atLeast"/>
        <w:ind w:left="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按照德才兼备标准，坚持“公开、平等、竞争、择优”原则，严格招聘程序和工作纪律，确保招聘教师质量。</w:t>
      </w:r>
    </w:p>
    <w:p w14:paraId="21BAE062" w14:textId="0AEE32C3" w:rsidR="00AD1CE4" w:rsidRPr="00AD1CE4" w:rsidRDefault="00AD1CE4" w:rsidP="00AD1CE4">
      <w:pPr>
        <w:widowControl/>
        <w:shd w:val="clear" w:color="auto" w:fill="FFFFFF"/>
        <w:spacing w:line="435" w:lineRule="atLeast"/>
        <w:ind w:left="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000000"/>
          <w:spacing w:val="8"/>
          <w:kern w:val="0"/>
          <w:sz w:val="27"/>
          <w:szCs w:val="27"/>
          <w:shd w:val="clear" w:color="auto" w:fill="FFFFFF"/>
        </w:rPr>
        <w:t>二、招聘岗位</w:t>
      </w:r>
    </w:p>
    <w:tbl>
      <w:tblPr>
        <w:tblpPr w:leftFromText="180" w:rightFromText="180" w:vertAnchor="text" w:horzAnchor="margin" w:tblpXSpec="center" w:tblpY="1778"/>
        <w:tblW w:w="9737" w:type="dxa"/>
        <w:shd w:val="clear" w:color="auto" w:fill="FFFFFF"/>
        <w:tblCellMar>
          <w:left w:w="0" w:type="dxa"/>
          <w:right w:w="0" w:type="dxa"/>
        </w:tblCellMar>
        <w:tblLook w:val="04A0" w:firstRow="1" w:lastRow="0" w:firstColumn="1" w:lastColumn="0" w:noHBand="0" w:noVBand="1"/>
      </w:tblPr>
      <w:tblGrid>
        <w:gridCol w:w="2612"/>
        <w:gridCol w:w="1349"/>
        <w:gridCol w:w="3814"/>
        <w:gridCol w:w="1962"/>
      </w:tblGrid>
      <w:tr w:rsidR="00AD1CE4" w:rsidRPr="00AD1CE4" w14:paraId="3CF692AB" w14:textId="77777777" w:rsidTr="00AD1CE4">
        <w:trPr>
          <w:trHeight w:val="456"/>
        </w:trPr>
        <w:tc>
          <w:tcPr>
            <w:tcW w:w="261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DA989D" w14:textId="0AEE32C3"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222222"/>
                <w:spacing w:val="8"/>
                <w:kern w:val="0"/>
                <w:sz w:val="24"/>
                <w:szCs w:val="24"/>
              </w:rPr>
              <w:t>招聘岗位</w:t>
            </w:r>
          </w:p>
        </w:tc>
        <w:tc>
          <w:tcPr>
            <w:tcW w:w="134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1D8B17" w14:textId="77777777" w:rsidR="00AD1CE4" w:rsidRPr="00AD1CE4" w:rsidRDefault="00AD1CE4" w:rsidP="00AD1CE4">
            <w:pPr>
              <w:widowControl/>
              <w:wordWrap w:val="0"/>
              <w:spacing w:line="408" w:lineRule="atLeast"/>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222222"/>
                <w:spacing w:val="8"/>
                <w:kern w:val="0"/>
                <w:sz w:val="24"/>
                <w:szCs w:val="24"/>
              </w:rPr>
              <w:t>招聘人数</w:t>
            </w:r>
          </w:p>
        </w:tc>
        <w:tc>
          <w:tcPr>
            <w:tcW w:w="381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6DB2D9"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222222"/>
                <w:spacing w:val="8"/>
                <w:kern w:val="0"/>
                <w:sz w:val="24"/>
                <w:szCs w:val="24"/>
              </w:rPr>
              <w:t>专业要求</w:t>
            </w:r>
          </w:p>
        </w:tc>
        <w:tc>
          <w:tcPr>
            <w:tcW w:w="19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C72D8DE" w14:textId="77777777" w:rsidR="00AD1CE4" w:rsidRPr="00AD1CE4" w:rsidRDefault="00AD1CE4" w:rsidP="00AD1CE4">
            <w:pPr>
              <w:widowControl/>
              <w:wordWrap w:val="0"/>
              <w:spacing w:line="408" w:lineRule="atLeast"/>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222222"/>
                <w:spacing w:val="8"/>
                <w:kern w:val="0"/>
                <w:sz w:val="24"/>
                <w:szCs w:val="24"/>
              </w:rPr>
              <w:t>资格及相关要求</w:t>
            </w:r>
          </w:p>
        </w:tc>
      </w:tr>
      <w:tr w:rsidR="00AD1CE4" w:rsidRPr="00AD1CE4" w14:paraId="7DBFC9F6" w14:textId="77777777" w:rsidTr="00AD1CE4">
        <w:trPr>
          <w:trHeight w:val="336"/>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6571AD"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语文教师</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C6E599"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2</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62D9B3"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中国语言文学类</w:t>
            </w:r>
          </w:p>
        </w:tc>
        <w:tc>
          <w:tcPr>
            <w:tcW w:w="196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468DEF" w14:textId="77777777" w:rsidR="00AD1CE4" w:rsidRPr="00AD1CE4" w:rsidRDefault="00AD1CE4" w:rsidP="00AD1CE4">
            <w:pPr>
              <w:widowControl/>
              <w:wordWrap w:val="0"/>
              <w:spacing w:line="408" w:lineRule="atLeast"/>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具有初中及以上教师资格证，教师资格证任教学科与报考岗位学科一致；本科专业或研究生专业</w:t>
            </w:r>
            <w:r w:rsidRPr="00AD1CE4">
              <w:rPr>
                <w:rFonts w:ascii="微软雅黑" w:eastAsia="微软雅黑" w:hAnsi="微软雅黑" w:cs="宋体" w:hint="eastAsia"/>
                <w:color w:val="222222"/>
                <w:spacing w:val="8"/>
                <w:kern w:val="0"/>
                <w:sz w:val="23"/>
                <w:szCs w:val="23"/>
              </w:rPr>
              <w:lastRenderedPageBreak/>
              <w:t>与招聘岗位专业要求相符。</w:t>
            </w:r>
          </w:p>
        </w:tc>
      </w:tr>
      <w:tr w:rsidR="00AD1CE4" w:rsidRPr="00AD1CE4" w14:paraId="1D073CAF" w14:textId="77777777" w:rsidTr="00AD1CE4">
        <w:trPr>
          <w:trHeight w:val="324"/>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B3CECA"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数学教师</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10EEEE"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2</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AAE83D"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数学类</w:t>
            </w:r>
          </w:p>
        </w:tc>
        <w:tc>
          <w:tcPr>
            <w:tcW w:w="0" w:type="auto"/>
            <w:vMerge/>
            <w:tcBorders>
              <w:top w:val="nil"/>
              <w:left w:val="nil"/>
              <w:bottom w:val="single" w:sz="6" w:space="0" w:color="auto"/>
              <w:right w:val="single" w:sz="6" w:space="0" w:color="auto"/>
            </w:tcBorders>
            <w:shd w:val="clear" w:color="auto" w:fill="FFFFFF"/>
            <w:vAlign w:val="center"/>
            <w:hideMark/>
          </w:tcPr>
          <w:p w14:paraId="459C6CD0"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5AF2AE41" w14:textId="77777777" w:rsidTr="00AD1CE4">
        <w:trPr>
          <w:trHeight w:val="348"/>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AFC63D"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英语教师</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54E2A3"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1</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873DD6"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英语，英语语言文学</w:t>
            </w:r>
          </w:p>
        </w:tc>
        <w:tc>
          <w:tcPr>
            <w:tcW w:w="0" w:type="auto"/>
            <w:vMerge/>
            <w:tcBorders>
              <w:top w:val="nil"/>
              <w:left w:val="nil"/>
              <w:bottom w:val="single" w:sz="6" w:space="0" w:color="auto"/>
              <w:right w:val="single" w:sz="6" w:space="0" w:color="auto"/>
            </w:tcBorders>
            <w:shd w:val="clear" w:color="auto" w:fill="FFFFFF"/>
            <w:vAlign w:val="center"/>
            <w:hideMark/>
          </w:tcPr>
          <w:p w14:paraId="255C248B"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7836FBB1" w14:textId="77777777" w:rsidTr="00AD1CE4">
        <w:trPr>
          <w:trHeight w:val="324"/>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13D193"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proofErr w:type="gramStart"/>
            <w:r w:rsidRPr="00AD1CE4">
              <w:rPr>
                <w:rFonts w:ascii="微软雅黑" w:eastAsia="微软雅黑" w:hAnsi="微软雅黑" w:cs="宋体" w:hint="eastAsia"/>
                <w:color w:val="222222"/>
                <w:spacing w:val="8"/>
                <w:kern w:val="0"/>
                <w:sz w:val="23"/>
                <w:szCs w:val="23"/>
              </w:rPr>
              <w:t>思政教师</w:t>
            </w:r>
            <w:proofErr w:type="gramEnd"/>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5BC5B3"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2</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BC40F1"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政治学类</w:t>
            </w:r>
          </w:p>
        </w:tc>
        <w:tc>
          <w:tcPr>
            <w:tcW w:w="0" w:type="auto"/>
            <w:vMerge/>
            <w:tcBorders>
              <w:top w:val="nil"/>
              <w:left w:val="nil"/>
              <w:bottom w:val="single" w:sz="6" w:space="0" w:color="auto"/>
              <w:right w:val="single" w:sz="6" w:space="0" w:color="auto"/>
            </w:tcBorders>
            <w:shd w:val="clear" w:color="auto" w:fill="FFFFFF"/>
            <w:vAlign w:val="center"/>
            <w:hideMark/>
          </w:tcPr>
          <w:p w14:paraId="22141A05"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5D8E2E8E" w14:textId="77777777" w:rsidTr="00AD1CE4">
        <w:trPr>
          <w:trHeight w:val="324"/>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62B93F"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历史教师</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69A126"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1</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57DAA3"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历史学类</w:t>
            </w:r>
          </w:p>
        </w:tc>
        <w:tc>
          <w:tcPr>
            <w:tcW w:w="0" w:type="auto"/>
            <w:vMerge/>
            <w:tcBorders>
              <w:top w:val="nil"/>
              <w:left w:val="nil"/>
              <w:bottom w:val="single" w:sz="6" w:space="0" w:color="auto"/>
              <w:right w:val="single" w:sz="6" w:space="0" w:color="auto"/>
            </w:tcBorders>
            <w:shd w:val="clear" w:color="auto" w:fill="FFFFFF"/>
            <w:vAlign w:val="center"/>
            <w:hideMark/>
          </w:tcPr>
          <w:p w14:paraId="5E6B8305"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34BB0F28" w14:textId="77777777" w:rsidTr="00AD1CE4">
        <w:trPr>
          <w:trHeight w:val="300"/>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9CF253"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地理教师</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0933D7"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2</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16A934"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地理科学类</w:t>
            </w:r>
          </w:p>
        </w:tc>
        <w:tc>
          <w:tcPr>
            <w:tcW w:w="0" w:type="auto"/>
            <w:vMerge/>
            <w:tcBorders>
              <w:top w:val="nil"/>
              <w:left w:val="nil"/>
              <w:bottom w:val="single" w:sz="6" w:space="0" w:color="auto"/>
              <w:right w:val="single" w:sz="6" w:space="0" w:color="auto"/>
            </w:tcBorders>
            <w:shd w:val="clear" w:color="auto" w:fill="FFFFFF"/>
            <w:vAlign w:val="center"/>
            <w:hideMark/>
          </w:tcPr>
          <w:p w14:paraId="26661186"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6649DB71" w14:textId="77777777" w:rsidTr="00AD1CE4">
        <w:trPr>
          <w:trHeight w:val="324"/>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414455"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lastRenderedPageBreak/>
              <w:t>物理教师</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E71956"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6</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C3FBBE"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物理学类</w:t>
            </w:r>
          </w:p>
        </w:tc>
        <w:tc>
          <w:tcPr>
            <w:tcW w:w="0" w:type="auto"/>
            <w:vMerge/>
            <w:tcBorders>
              <w:top w:val="nil"/>
              <w:left w:val="nil"/>
              <w:bottom w:val="single" w:sz="6" w:space="0" w:color="auto"/>
              <w:right w:val="single" w:sz="6" w:space="0" w:color="auto"/>
            </w:tcBorders>
            <w:shd w:val="clear" w:color="auto" w:fill="FFFFFF"/>
            <w:vAlign w:val="center"/>
            <w:hideMark/>
          </w:tcPr>
          <w:p w14:paraId="5A9D7978"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397535AE" w14:textId="77777777" w:rsidTr="00AD1CE4">
        <w:trPr>
          <w:trHeight w:val="324"/>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7458A4"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生物教师</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795636"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2</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5ED05CB"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生物科学类</w:t>
            </w:r>
          </w:p>
        </w:tc>
        <w:tc>
          <w:tcPr>
            <w:tcW w:w="0" w:type="auto"/>
            <w:vMerge/>
            <w:tcBorders>
              <w:top w:val="nil"/>
              <w:left w:val="nil"/>
              <w:bottom w:val="single" w:sz="6" w:space="0" w:color="auto"/>
              <w:right w:val="single" w:sz="6" w:space="0" w:color="auto"/>
            </w:tcBorders>
            <w:shd w:val="clear" w:color="auto" w:fill="FFFFFF"/>
            <w:vAlign w:val="center"/>
            <w:hideMark/>
          </w:tcPr>
          <w:p w14:paraId="21043515"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3A4B21A6" w14:textId="77777777" w:rsidTr="00AD1CE4">
        <w:trPr>
          <w:trHeight w:val="336"/>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991FE3"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体育教师</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6932D6"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1</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7D020BE"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proofErr w:type="gramStart"/>
            <w:r w:rsidRPr="00AD1CE4">
              <w:rPr>
                <w:rFonts w:ascii="微软雅黑" w:eastAsia="微软雅黑" w:hAnsi="微软雅黑" w:cs="宋体" w:hint="eastAsia"/>
                <w:color w:val="222222"/>
                <w:spacing w:val="8"/>
                <w:kern w:val="0"/>
                <w:sz w:val="23"/>
                <w:szCs w:val="23"/>
              </w:rPr>
              <w:t>体育学类</w:t>
            </w:r>
            <w:proofErr w:type="gramEnd"/>
          </w:p>
        </w:tc>
        <w:tc>
          <w:tcPr>
            <w:tcW w:w="0" w:type="auto"/>
            <w:vMerge/>
            <w:tcBorders>
              <w:top w:val="nil"/>
              <w:left w:val="nil"/>
              <w:bottom w:val="single" w:sz="6" w:space="0" w:color="auto"/>
              <w:right w:val="single" w:sz="6" w:space="0" w:color="auto"/>
            </w:tcBorders>
            <w:shd w:val="clear" w:color="auto" w:fill="FFFFFF"/>
            <w:vAlign w:val="center"/>
            <w:hideMark/>
          </w:tcPr>
          <w:p w14:paraId="06851389"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72F73FF7" w14:textId="77777777" w:rsidTr="00AD1CE4">
        <w:trPr>
          <w:trHeight w:val="372"/>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569D97"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音乐教师</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E8A436"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2</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F09D49"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proofErr w:type="gramStart"/>
            <w:r w:rsidRPr="00AD1CE4">
              <w:rPr>
                <w:rFonts w:ascii="微软雅黑" w:eastAsia="微软雅黑" w:hAnsi="微软雅黑" w:cs="宋体" w:hint="eastAsia"/>
                <w:color w:val="222222"/>
                <w:spacing w:val="8"/>
                <w:kern w:val="0"/>
                <w:sz w:val="23"/>
                <w:szCs w:val="23"/>
              </w:rPr>
              <w:t>舞蹈学类</w:t>
            </w:r>
            <w:proofErr w:type="gramEnd"/>
          </w:p>
        </w:tc>
        <w:tc>
          <w:tcPr>
            <w:tcW w:w="0" w:type="auto"/>
            <w:vMerge/>
            <w:tcBorders>
              <w:top w:val="nil"/>
              <w:left w:val="nil"/>
              <w:bottom w:val="single" w:sz="6" w:space="0" w:color="auto"/>
              <w:right w:val="single" w:sz="6" w:space="0" w:color="auto"/>
            </w:tcBorders>
            <w:shd w:val="clear" w:color="auto" w:fill="FFFFFF"/>
            <w:vAlign w:val="center"/>
            <w:hideMark/>
          </w:tcPr>
          <w:p w14:paraId="0CCEC20E"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0D6BA8F6" w14:textId="77777777" w:rsidTr="00AD1CE4">
        <w:trPr>
          <w:trHeight w:val="360"/>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5DDF5E"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信息技术</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64EDDB5"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1</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9C4A50"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数字媒体技术</w:t>
            </w:r>
          </w:p>
        </w:tc>
        <w:tc>
          <w:tcPr>
            <w:tcW w:w="0" w:type="auto"/>
            <w:vMerge/>
            <w:tcBorders>
              <w:top w:val="nil"/>
              <w:left w:val="nil"/>
              <w:bottom w:val="single" w:sz="6" w:space="0" w:color="auto"/>
              <w:right w:val="single" w:sz="6" w:space="0" w:color="auto"/>
            </w:tcBorders>
            <w:shd w:val="clear" w:color="auto" w:fill="FFFFFF"/>
            <w:vAlign w:val="center"/>
            <w:hideMark/>
          </w:tcPr>
          <w:p w14:paraId="28DBA592"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r w:rsidR="00AD1CE4" w:rsidRPr="00AD1CE4" w14:paraId="2529F2E3" w14:textId="77777777" w:rsidTr="00AD1CE4">
        <w:trPr>
          <w:trHeight w:val="372"/>
        </w:trPr>
        <w:tc>
          <w:tcPr>
            <w:tcW w:w="2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3D8D73"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心理健康教育</w:t>
            </w:r>
          </w:p>
        </w:tc>
        <w:tc>
          <w:tcPr>
            <w:tcW w:w="13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687BCD"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rPr>
              <w:t>2</w:t>
            </w:r>
          </w:p>
        </w:tc>
        <w:tc>
          <w:tcPr>
            <w:tcW w:w="38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62273C" w14:textId="77777777" w:rsidR="00AD1CE4" w:rsidRPr="00AD1CE4" w:rsidRDefault="00AD1CE4" w:rsidP="00AD1CE4">
            <w:pPr>
              <w:widowControl/>
              <w:wordWrap w:val="0"/>
              <w:spacing w:line="465" w:lineRule="atLeast"/>
              <w:jc w:val="center"/>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心理学类</w:t>
            </w:r>
          </w:p>
        </w:tc>
        <w:tc>
          <w:tcPr>
            <w:tcW w:w="0" w:type="auto"/>
            <w:vMerge/>
            <w:tcBorders>
              <w:top w:val="nil"/>
              <w:left w:val="nil"/>
              <w:bottom w:val="single" w:sz="6" w:space="0" w:color="auto"/>
              <w:right w:val="single" w:sz="6" w:space="0" w:color="auto"/>
            </w:tcBorders>
            <w:shd w:val="clear" w:color="auto" w:fill="FFFFFF"/>
            <w:vAlign w:val="center"/>
            <w:hideMark/>
          </w:tcPr>
          <w:p w14:paraId="698818BD" w14:textId="77777777" w:rsidR="00AD1CE4" w:rsidRPr="00AD1CE4" w:rsidRDefault="00AD1CE4" w:rsidP="00AD1CE4">
            <w:pPr>
              <w:widowControl/>
              <w:spacing w:line="408" w:lineRule="atLeast"/>
              <w:rPr>
                <w:rFonts w:ascii="Microsoft YaHei UI" w:eastAsia="Microsoft YaHei UI" w:hAnsi="Microsoft YaHei UI" w:cs="宋体"/>
                <w:color w:val="222222"/>
                <w:spacing w:val="8"/>
                <w:kern w:val="0"/>
                <w:sz w:val="26"/>
                <w:szCs w:val="26"/>
              </w:rPr>
            </w:pPr>
          </w:p>
        </w:tc>
      </w:tr>
    </w:tbl>
    <w:p w14:paraId="0F669187" w14:textId="77777777" w:rsidR="00AD1CE4" w:rsidRPr="00AD1CE4" w:rsidRDefault="00AD1CE4" w:rsidP="00AD1CE4">
      <w:pPr>
        <w:widowControl/>
        <w:shd w:val="clear" w:color="auto" w:fill="FFFFFF"/>
        <w:spacing w:line="435"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000000"/>
          <w:spacing w:val="8"/>
          <w:kern w:val="0"/>
          <w:sz w:val="27"/>
          <w:szCs w:val="27"/>
          <w:shd w:val="clear" w:color="auto" w:fill="FFFFFF"/>
        </w:rPr>
        <w:t>三、招聘范围及条件</w:t>
      </w:r>
    </w:p>
    <w:p w14:paraId="6CE9B464"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面向2022年普通高校应届毕业生以及未落实工作单位的2021年、2020年普通高校毕业生。</w:t>
      </w:r>
    </w:p>
    <w:p w14:paraId="5CBA640D"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1.教育部直属6所师范大学(北京师范大学、华东师范大学、华中师范大学、东北师范大学、西南大学、陕西师范大学)公费师范生和全日制本科及以上学历毕业生，并获得学士及以上学位。</w:t>
      </w:r>
    </w:p>
    <w:p w14:paraId="759D2D26"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2.郑州大学、河南大学全日制本科及以上学历毕业生，并获得学士及以上学位。</w:t>
      </w:r>
    </w:p>
    <w:p w14:paraId="29D9F042"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3.普通高等教育院校全日制硕士研究生及以上学历并获得硕士及以上学位。</w:t>
      </w:r>
    </w:p>
    <w:p w14:paraId="28E2EBB8"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4.符合报考岗位专业要求和资格及相关要求。</w:t>
      </w:r>
    </w:p>
    <w:p w14:paraId="2479C039"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5.具备报考岗位所必需的基础理论和专业知识；身体健康，品行端正，无违法违纪记录。</w:t>
      </w:r>
    </w:p>
    <w:p w14:paraId="6DCFFE08"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000000"/>
          <w:spacing w:val="8"/>
          <w:kern w:val="0"/>
          <w:sz w:val="27"/>
          <w:szCs w:val="27"/>
          <w:shd w:val="clear" w:color="auto" w:fill="FFFFFF"/>
        </w:rPr>
        <w:t>四、招聘程序</w:t>
      </w:r>
    </w:p>
    <w:p w14:paraId="5F516301"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发布公告网站即为本次校园招聘工作网站，请及时关注相关信息。</w:t>
      </w:r>
    </w:p>
    <w:p w14:paraId="504FFEFF"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222222"/>
          <w:spacing w:val="8"/>
          <w:kern w:val="0"/>
          <w:sz w:val="23"/>
          <w:szCs w:val="23"/>
        </w:rPr>
        <w:t>1.线上报名与资格审查</w:t>
      </w:r>
    </w:p>
    <w:p w14:paraId="27F64A1D"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lastRenderedPageBreak/>
        <w:t>（1）自公告发布之日起至5月26日18:00前，应聘者填写《南阳市十三中2022年春季校园招聘报名表》（见附件），并将报名表电子版及个人资料（身份证，学历、学位证&lt;2022年应届毕业生可提供学籍资料证明&gt;、教师资格证）扫描件上传到学校指定邮箱ssz61658606@163.com。</w:t>
      </w:r>
    </w:p>
    <w:p w14:paraId="2E860D55"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受疫情影响，暂未取得教师资格证书的人员，可上传有效期内的中小学教师资格考试合格证明或笔试合格成绩（即“中小学教师资格考试NTCE成绩”，小学教师资格为两科笔试成绩，初中、高中教师资格为三科笔试成绩）。</w:t>
      </w:r>
    </w:p>
    <w:p w14:paraId="67BA44B4"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严格“持证上岗”，所有拟聘人员在入职前须取得教师资格证、毕业证、学位证等相关证书，否则不予聘用。</w:t>
      </w:r>
    </w:p>
    <w:p w14:paraId="6FEA8A86"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（2）学校将对上传报名表、个人资料等进行审查，审查合格方可进入下一程序（考试时间、地点另行通知，请考生保持手机畅通并随时关注本次招聘网站）。</w:t>
      </w:r>
    </w:p>
    <w:p w14:paraId="13D12E6B"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222222"/>
          <w:spacing w:val="8"/>
          <w:kern w:val="0"/>
          <w:sz w:val="23"/>
          <w:szCs w:val="23"/>
        </w:rPr>
        <w:t>2.笔试与面试</w:t>
      </w:r>
    </w:p>
    <w:p w14:paraId="5AEE7C89"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通过资格审查的人数与招聘岗位的招聘人数比例大于8:1的，采取笔试、面试的方法进行；等于或小于8:1的，采取直接面试的方法进行。</w:t>
      </w:r>
    </w:p>
    <w:p w14:paraId="0A2C806B"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（1）笔试，内容为教育理论基础知识，笔试成绩满分100分，占总成绩的40%。</w:t>
      </w:r>
    </w:p>
    <w:p w14:paraId="68474AE1"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（2）面试，采取试讲的方式进行，由主考官从所报学科</w:t>
      </w:r>
      <w:proofErr w:type="gramStart"/>
      <w:r w:rsidRPr="00AD1CE4">
        <w:rPr>
          <w:rFonts w:ascii="微软雅黑" w:eastAsia="微软雅黑" w:hAnsi="微软雅黑" w:cs="宋体" w:hint="eastAsia"/>
          <w:color w:val="222222"/>
          <w:spacing w:val="8"/>
          <w:kern w:val="0"/>
          <w:sz w:val="23"/>
          <w:szCs w:val="23"/>
        </w:rPr>
        <w:t>对应学</w:t>
      </w:r>
      <w:proofErr w:type="gramEnd"/>
      <w:r w:rsidRPr="00AD1CE4">
        <w:rPr>
          <w:rFonts w:ascii="微软雅黑" w:eastAsia="微软雅黑" w:hAnsi="微软雅黑" w:cs="宋体" w:hint="eastAsia"/>
          <w:color w:val="222222"/>
          <w:spacing w:val="8"/>
          <w:kern w:val="0"/>
          <w:sz w:val="23"/>
          <w:szCs w:val="23"/>
        </w:rPr>
        <w:t>段现行教材中随机抽取讲课题目。备课15分钟，讲课答辩15分钟。面试成绩满分100分，占总成绩的60%。面试成绩低于60分的，不得进入体检程序。</w:t>
      </w:r>
    </w:p>
    <w:p w14:paraId="12109AEB"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公费师范生，采取直接面试考核的方式进行，面试成绩为考生总成绩。</w:t>
      </w:r>
    </w:p>
    <w:p w14:paraId="2213E28B"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222222"/>
          <w:spacing w:val="8"/>
          <w:kern w:val="0"/>
          <w:sz w:val="23"/>
          <w:szCs w:val="23"/>
        </w:rPr>
        <w:t>3.体检与考察</w:t>
      </w:r>
    </w:p>
    <w:p w14:paraId="6FE6B8AC"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lastRenderedPageBreak/>
        <w:t>根据面试成绩，按学科招聘人数等额进行体检。体检参照《河南省教师资格申请人员体格检查标准（2017年修订）》有关规定进行。</w:t>
      </w:r>
    </w:p>
    <w:p w14:paraId="014797F3"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对体检合格人员进行考察。主要对报考者的政治表现、学习情况以及有无违法违纪现象进行审查，同时对报考者报名资格条件进行复查。</w:t>
      </w:r>
    </w:p>
    <w:p w14:paraId="329CE353"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222222"/>
          <w:spacing w:val="8"/>
          <w:kern w:val="0"/>
          <w:sz w:val="23"/>
          <w:szCs w:val="23"/>
        </w:rPr>
        <w:t>4.公示与录用</w:t>
      </w:r>
    </w:p>
    <w:p w14:paraId="47C9BAC6"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考察合格人员经公示无异议后，按规定办理聘用手续。</w:t>
      </w:r>
    </w:p>
    <w:p w14:paraId="210F182F"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报名者凡在规定的时间未参加资格审查、考试、体检、考察、聘用等环节的，均视为自动放弃资格。</w:t>
      </w:r>
    </w:p>
    <w:p w14:paraId="5B1F8190"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资格审查贯穿公开招聘工作的全过程，凡不符合报名条件的人员，一经发现随时取消其招聘资格。</w:t>
      </w:r>
    </w:p>
    <w:p w14:paraId="62BA5DE2"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000000"/>
          <w:spacing w:val="8"/>
          <w:kern w:val="0"/>
          <w:sz w:val="27"/>
          <w:szCs w:val="27"/>
          <w:shd w:val="clear" w:color="auto" w:fill="FFFFFF"/>
        </w:rPr>
        <w:t>五、有关待遇</w:t>
      </w:r>
    </w:p>
    <w:p w14:paraId="22B08883"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000000"/>
          <w:spacing w:val="8"/>
          <w:kern w:val="0"/>
          <w:sz w:val="23"/>
          <w:szCs w:val="23"/>
          <w:shd w:val="clear" w:color="auto" w:fill="FFFFFF"/>
        </w:rPr>
        <w:t>本次招聘的教师用于南阳市第十三中学校（第十二完全学校校区）教学，</w:t>
      </w:r>
      <w:r w:rsidRPr="00AD1CE4">
        <w:rPr>
          <w:rFonts w:ascii="微软雅黑" w:eastAsia="微软雅黑" w:hAnsi="微软雅黑" w:cs="宋体" w:hint="eastAsia"/>
          <w:color w:val="222222"/>
          <w:spacing w:val="8"/>
          <w:kern w:val="0"/>
          <w:sz w:val="23"/>
          <w:szCs w:val="23"/>
        </w:rPr>
        <w:t>享受国家规定的事业单位正式工作人员相关待遇。</w:t>
      </w:r>
    </w:p>
    <w:p w14:paraId="6971C229"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000000"/>
          <w:spacing w:val="8"/>
          <w:kern w:val="0"/>
          <w:sz w:val="27"/>
          <w:szCs w:val="27"/>
          <w:shd w:val="clear" w:color="auto" w:fill="FFFFFF"/>
        </w:rPr>
        <w:t>六、疫情防控</w:t>
      </w:r>
    </w:p>
    <w:p w14:paraId="4C327E0E"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考生要严格遵守国家疫情防控有关规定，严格按要求执行。</w:t>
      </w:r>
    </w:p>
    <w:p w14:paraId="481AACC9"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b/>
          <w:bCs/>
          <w:color w:val="000000"/>
          <w:spacing w:val="8"/>
          <w:kern w:val="0"/>
          <w:sz w:val="27"/>
          <w:szCs w:val="27"/>
          <w:shd w:val="clear" w:color="auto" w:fill="FFFFFF"/>
        </w:rPr>
        <w:t>七、纪律与监督</w:t>
      </w:r>
    </w:p>
    <w:p w14:paraId="426382B8"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招聘工作全过程接受社会各界监督，对弄虚作假、在招聘过程中违反有关规定者，一经查实，将取消聘用资格；对违反招聘纪律的工作人员，视情节轻重，给予相应的纪律处分。</w:t>
      </w:r>
    </w:p>
    <w:p w14:paraId="7E9AB5AA" w14:textId="77777777" w:rsidR="00AD1CE4" w:rsidRPr="00AD1CE4" w:rsidRDefault="00AD1CE4"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AD1CE4">
        <w:rPr>
          <w:rFonts w:ascii="微软雅黑" w:eastAsia="微软雅黑" w:hAnsi="微软雅黑" w:cs="宋体" w:hint="eastAsia"/>
          <w:color w:val="222222"/>
          <w:spacing w:val="8"/>
          <w:kern w:val="0"/>
          <w:sz w:val="23"/>
          <w:szCs w:val="23"/>
        </w:rPr>
        <w:t>咨询电话：</w:t>
      </w:r>
    </w:p>
    <w:p w14:paraId="78AC99CC" w14:textId="10951123" w:rsidR="00AD1CE4" w:rsidRDefault="00AD1CE4" w:rsidP="00AD1CE4">
      <w:pPr>
        <w:widowControl/>
        <w:jc w:val="left"/>
        <w:rPr>
          <w:rFonts w:ascii="微软雅黑" w:eastAsia="微软雅黑" w:hAnsi="微软雅黑" w:cs="宋体"/>
          <w:kern w:val="0"/>
          <w:szCs w:val="21"/>
        </w:rPr>
      </w:pPr>
      <w:r w:rsidRPr="00AD1CE4">
        <w:rPr>
          <w:rFonts w:ascii="微软雅黑" w:eastAsia="微软雅黑" w:hAnsi="微软雅黑" w:cs="宋体" w:hint="eastAsia"/>
          <w:kern w:val="0"/>
          <w:sz w:val="23"/>
          <w:szCs w:val="23"/>
        </w:rPr>
        <w:t xml:space="preserve">      </w:t>
      </w:r>
      <w:r w:rsidRPr="00AD1CE4">
        <w:rPr>
          <w:rFonts w:ascii="微软雅黑" w:eastAsia="微软雅黑" w:hAnsi="微软雅黑" w:cs="宋体" w:hint="eastAsia"/>
          <w:kern w:val="0"/>
          <w:szCs w:val="21"/>
        </w:rPr>
        <w:t xml:space="preserve">0377—61659881   15936152757（习老师）      </w:t>
      </w:r>
    </w:p>
    <w:p w14:paraId="10383F62" w14:textId="4C2D15DD" w:rsidR="00AD1CE4" w:rsidRPr="00AD1CE4" w:rsidRDefault="00AD1CE4" w:rsidP="00AD1CE4">
      <w:pPr>
        <w:widowControl/>
        <w:ind w:firstLineChars="300" w:firstLine="630"/>
        <w:jc w:val="left"/>
        <w:rPr>
          <w:rFonts w:ascii="宋体" w:eastAsia="宋体" w:hAnsi="宋体" w:cs="宋体" w:hint="eastAsia"/>
          <w:kern w:val="0"/>
          <w:sz w:val="24"/>
          <w:szCs w:val="24"/>
        </w:rPr>
      </w:pPr>
      <w:r w:rsidRPr="00AD1CE4">
        <w:rPr>
          <w:rFonts w:ascii="微软雅黑" w:eastAsia="微软雅黑" w:hAnsi="微软雅黑" w:cs="宋体" w:hint="eastAsia"/>
          <w:kern w:val="0"/>
          <w:szCs w:val="21"/>
        </w:rPr>
        <w:t> 0377—61658606   13569229390（张老师）</w:t>
      </w:r>
    </w:p>
    <w:p w14:paraId="441DD7D0" w14:textId="77777777" w:rsidR="00BC7FEC" w:rsidRDefault="00AD1CE4" w:rsidP="00BC7FEC">
      <w:pPr>
        <w:widowControl/>
        <w:shd w:val="clear" w:color="auto" w:fill="FFFFFF"/>
        <w:spacing w:line="420" w:lineRule="atLeast"/>
        <w:ind w:firstLine="480"/>
        <w:rPr>
          <w:rFonts w:ascii="微软雅黑" w:eastAsia="微软雅黑" w:hAnsi="微软雅黑" w:cs="宋体"/>
          <w:color w:val="222222"/>
          <w:spacing w:val="8"/>
          <w:kern w:val="0"/>
          <w:sz w:val="23"/>
          <w:szCs w:val="23"/>
        </w:rPr>
      </w:pPr>
      <w:r w:rsidRPr="00AD1CE4">
        <w:rPr>
          <w:rFonts w:ascii="微软雅黑" w:eastAsia="微软雅黑" w:hAnsi="微软雅黑" w:cs="宋体" w:hint="eastAsia"/>
          <w:color w:val="222222"/>
          <w:spacing w:val="8"/>
          <w:kern w:val="0"/>
          <w:sz w:val="23"/>
          <w:szCs w:val="23"/>
        </w:rPr>
        <w:lastRenderedPageBreak/>
        <w:t>监督电话：0377—63192359</w:t>
      </w:r>
    </w:p>
    <w:p w14:paraId="306ABE0F" w14:textId="40DEF305" w:rsidR="00BC7FEC" w:rsidRPr="00BC7FEC" w:rsidRDefault="00BC7FEC" w:rsidP="00BC7FEC">
      <w:pPr>
        <w:widowControl/>
        <w:shd w:val="clear" w:color="auto" w:fill="FFFFFF"/>
        <w:spacing w:line="420" w:lineRule="atLeast"/>
        <w:rPr>
          <w:rFonts w:ascii="微软雅黑" w:eastAsia="微软雅黑" w:hAnsi="微软雅黑" w:cs="宋体"/>
          <w:color w:val="222222"/>
          <w:spacing w:val="8"/>
          <w:kern w:val="0"/>
          <w:sz w:val="23"/>
          <w:szCs w:val="23"/>
        </w:rPr>
      </w:pPr>
      <w:r w:rsidRPr="00BC7FEC">
        <w:rPr>
          <w:rFonts w:ascii="微软雅黑" w:eastAsia="微软雅黑" w:hAnsi="微软雅黑" w:cs="宋体" w:hint="eastAsia"/>
          <w:color w:val="222222"/>
          <w:spacing w:val="8"/>
          <w:kern w:val="0"/>
          <w:sz w:val="32"/>
          <w:szCs w:val="32"/>
        </w:rPr>
        <w:t>附件一</w:t>
      </w:r>
    </w:p>
    <w:p w14:paraId="7908E589" w14:textId="77777777" w:rsidR="00BC7FEC" w:rsidRDefault="00BC7FEC" w:rsidP="00BC7FEC">
      <w:pPr>
        <w:spacing w:line="360" w:lineRule="auto"/>
        <w:jc w:val="center"/>
        <w:rPr>
          <w:rFonts w:ascii="方正小标宋简体" w:eastAsia="方正小标宋简体" w:hAnsi="方正小标宋简体" w:cs="方正小标宋简体"/>
          <w:spacing w:val="-15"/>
          <w:kern w:val="0"/>
          <w:sz w:val="36"/>
          <w:szCs w:val="36"/>
          <w:shd w:val="clear" w:color="auto" w:fill="FFFFFF"/>
        </w:rPr>
      </w:pPr>
      <w:r>
        <w:rPr>
          <w:rFonts w:ascii="方正小标宋简体" w:eastAsia="方正小标宋简体" w:hAnsi="方正小标宋简体" w:cs="方正小标宋简体" w:hint="eastAsia"/>
          <w:spacing w:val="-15"/>
          <w:kern w:val="0"/>
          <w:sz w:val="36"/>
          <w:szCs w:val="36"/>
          <w:shd w:val="clear" w:color="auto" w:fill="FFFFFF"/>
        </w:rPr>
        <w:t>南阳市第十三中学校2022年春季校园招聘教师                  报 名 表</w:t>
      </w:r>
    </w:p>
    <w:tbl>
      <w:tblPr>
        <w:tblStyle w:val="a6"/>
        <w:tblW w:w="8588" w:type="dxa"/>
        <w:tblInd w:w="-66" w:type="dxa"/>
        <w:tblLayout w:type="fixed"/>
        <w:tblLook w:val="04A0" w:firstRow="1" w:lastRow="0" w:firstColumn="1" w:lastColumn="0" w:noHBand="0" w:noVBand="1"/>
      </w:tblPr>
      <w:tblGrid>
        <w:gridCol w:w="1959"/>
        <w:gridCol w:w="1354"/>
        <w:gridCol w:w="1126"/>
        <w:gridCol w:w="973"/>
        <w:gridCol w:w="1601"/>
        <w:gridCol w:w="1575"/>
      </w:tblGrid>
      <w:tr w:rsidR="00BC7FEC" w14:paraId="1F099728" w14:textId="77777777" w:rsidTr="000F49A5">
        <w:trPr>
          <w:trHeight w:val="703"/>
        </w:trPr>
        <w:tc>
          <w:tcPr>
            <w:tcW w:w="1959" w:type="dxa"/>
            <w:vAlign w:val="center"/>
          </w:tcPr>
          <w:p w14:paraId="655AAF14" w14:textId="77777777" w:rsidR="00BC7FEC" w:rsidRDefault="00BC7FEC" w:rsidP="000F49A5">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355" w:type="dxa"/>
            <w:vAlign w:val="center"/>
          </w:tcPr>
          <w:p w14:paraId="62FB8B46" w14:textId="77777777" w:rsidR="00BC7FEC" w:rsidRDefault="00BC7FEC" w:rsidP="000F49A5">
            <w:pPr>
              <w:jc w:val="center"/>
              <w:textAlignment w:val="baseline"/>
              <w:rPr>
                <w:rFonts w:ascii="黑体" w:eastAsia="黑体" w:hAnsi="黑体"/>
                <w:sz w:val="44"/>
              </w:rPr>
            </w:pPr>
          </w:p>
        </w:tc>
        <w:tc>
          <w:tcPr>
            <w:tcW w:w="1127" w:type="dxa"/>
            <w:vAlign w:val="center"/>
          </w:tcPr>
          <w:p w14:paraId="671AE3AE" w14:textId="77777777" w:rsidR="00BC7FEC" w:rsidRDefault="00BC7FEC" w:rsidP="000F49A5">
            <w:pPr>
              <w:jc w:val="center"/>
              <w:textAlignment w:val="baseline"/>
              <w:rPr>
                <w:rFonts w:ascii="黑体" w:eastAsia="黑体" w:hAnsi="黑体"/>
                <w:sz w:val="44"/>
              </w:rPr>
            </w:pPr>
            <w:r>
              <w:rPr>
                <w:rFonts w:ascii="宋体" w:hAnsi="宋体" w:hint="eastAsia"/>
                <w:sz w:val="24"/>
              </w:rPr>
              <w:t>性</w:t>
            </w:r>
            <w:r>
              <w:rPr>
                <w:rFonts w:ascii="宋体" w:hAnsi="宋体" w:hint="eastAsia"/>
                <w:sz w:val="24"/>
              </w:rPr>
              <w:t xml:space="preserve"> </w:t>
            </w:r>
            <w:r>
              <w:rPr>
                <w:rFonts w:ascii="宋体" w:hAnsi="宋体" w:hint="eastAsia"/>
                <w:sz w:val="24"/>
              </w:rPr>
              <w:t>别</w:t>
            </w:r>
          </w:p>
        </w:tc>
        <w:tc>
          <w:tcPr>
            <w:tcW w:w="974" w:type="dxa"/>
          </w:tcPr>
          <w:p w14:paraId="0D9D6F98" w14:textId="77777777" w:rsidR="00BC7FEC" w:rsidRDefault="00BC7FEC" w:rsidP="000F49A5">
            <w:pPr>
              <w:jc w:val="center"/>
              <w:textAlignment w:val="baseline"/>
              <w:rPr>
                <w:rFonts w:ascii="黑体" w:eastAsia="黑体" w:hAnsi="黑体"/>
                <w:sz w:val="44"/>
              </w:rPr>
            </w:pPr>
          </w:p>
        </w:tc>
        <w:tc>
          <w:tcPr>
            <w:tcW w:w="1597" w:type="dxa"/>
            <w:vAlign w:val="center"/>
          </w:tcPr>
          <w:p w14:paraId="6BCEC47A" w14:textId="77777777" w:rsidR="00BC7FEC" w:rsidRDefault="00BC7FEC" w:rsidP="000F49A5">
            <w:pPr>
              <w:jc w:val="center"/>
              <w:textAlignment w:val="baseline"/>
              <w:rPr>
                <w:rFonts w:ascii="黑体" w:eastAsia="黑体" w:hAnsi="黑体"/>
                <w:sz w:val="44"/>
              </w:rPr>
            </w:pPr>
            <w:r>
              <w:rPr>
                <w:rFonts w:ascii="宋体" w:hAnsi="宋体" w:hint="eastAsia"/>
                <w:sz w:val="24"/>
              </w:rPr>
              <w:t>出生年月</w:t>
            </w:r>
          </w:p>
        </w:tc>
        <w:tc>
          <w:tcPr>
            <w:tcW w:w="1576" w:type="dxa"/>
          </w:tcPr>
          <w:p w14:paraId="7654673D" w14:textId="77777777" w:rsidR="00BC7FEC" w:rsidRDefault="00BC7FEC" w:rsidP="000F49A5">
            <w:pPr>
              <w:jc w:val="center"/>
              <w:textAlignment w:val="baseline"/>
              <w:rPr>
                <w:rFonts w:ascii="黑体" w:eastAsia="黑体" w:hAnsi="黑体"/>
                <w:sz w:val="44"/>
              </w:rPr>
            </w:pPr>
          </w:p>
        </w:tc>
      </w:tr>
      <w:tr w:rsidR="00BC7FEC" w14:paraId="65E9A331" w14:textId="77777777" w:rsidTr="000F49A5">
        <w:trPr>
          <w:trHeight w:val="703"/>
        </w:trPr>
        <w:tc>
          <w:tcPr>
            <w:tcW w:w="1959" w:type="dxa"/>
            <w:vAlign w:val="center"/>
          </w:tcPr>
          <w:p w14:paraId="4DF8A715" w14:textId="77777777" w:rsidR="00BC7FEC" w:rsidRDefault="00BC7FEC" w:rsidP="000F49A5">
            <w:pPr>
              <w:jc w:val="center"/>
              <w:rPr>
                <w:rFonts w:ascii="宋体" w:hAnsi="宋体"/>
                <w:sz w:val="24"/>
              </w:rPr>
            </w:pPr>
            <w:r>
              <w:rPr>
                <w:rFonts w:ascii="宋体" w:hAnsi="宋体" w:hint="eastAsia"/>
                <w:sz w:val="24"/>
              </w:rPr>
              <w:t>户</w:t>
            </w:r>
            <w:r>
              <w:rPr>
                <w:rFonts w:ascii="宋体" w:hAnsi="宋体" w:hint="eastAsia"/>
                <w:sz w:val="24"/>
              </w:rPr>
              <w:t xml:space="preserve"> </w:t>
            </w:r>
            <w:r>
              <w:rPr>
                <w:rFonts w:ascii="宋体" w:hAnsi="宋体" w:hint="eastAsia"/>
                <w:sz w:val="24"/>
              </w:rPr>
              <w:t>籍</w:t>
            </w:r>
            <w:r>
              <w:rPr>
                <w:rFonts w:ascii="宋体" w:hAnsi="宋体" w:hint="eastAsia"/>
                <w:sz w:val="24"/>
              </w:rPr>
              <w:t xml:space="preserve"> </w:t>
            </w:r>
            <w:r>
              <w:rPr>
                <w:rFonts w:ascii="宋体" w:hAnsi="宋体" w:hint="eastAsia"/>
                <w:sz w:val="24"/>
              </w:rPr>
              <w:t>地</w:t>
            </w:r>
          </w:p>
        </w:tc>
        <w:tc>
          <w:tcPr>
            <w:tcW w:w="1355" w:type="dxa"/>
            <w:vAlign w:val="center"/>
          </w:tcPr>
          <w:p w14:paraId="572EAA64" w14:textId="77777777" w:rsidR="00BC7FEC" w:rsidRDefault="00BC7FEC" w:rsidP="000F49A5">
            <w:pPr>
              <w:jc w:val="center"/>
              <w:textAlignment w:val="baseline"/>
              <w:rPr>
                <w:rFonts w:ascii="黑体" w:eastAsia="黑体" w:hAnsi="黑体"/>
                <w:sz w:val="44"/>
              </w:rPr>
            </w:pPr>
          </w:p>
        </w:tc>
        <w:tc>
          <w:tcPr>
            <w:tcW w:w="1127" w:type="dxa"/>
            <w:vAlign w:val="center"/>
          </w:tcPr>
          <w:p w14:paraId="344BAF65" w14:textId="77777777" w:rsidR="00BC7FEC" w:rsidRDefault="00BC7FEC" w:rsidP="000F49A5">
            <w:pPr>
              <w:jc w:val="center"/>
              <w:textAlignment w:val="baseline"/>
              <w:rPr>
                <w:rFonts w:ascii="黑体" w:eastAsia="黑体" w:hAnsi="黑体"/>
                <w:sz w:val="44"/>
              </w:rPr>
            </w:pPr>
            <w:r>
              <w:rPr>
                <w:rFonts w:ascii="宋体" w:hAnsi="宋体" w:hint="eastAsia"/>
                <w:sz w:val="24"/>
              </w:rPr>
              <w:t>民</w:t>
            </w:r>
            <w:r>
              <w:rPr>
                <w:rFonts w:ascii="宋体" w:hAnsi="宋体" w:hint="eastAsia"/>
                <w:sz w:val="24"/>
              </w:rPr>
              <w:t xml:space="preserve"> </w:t>
            </w:r>
            <w:r>
              <w:rPr>
                <w:rFonts w:ascii="宋体" w:hAnsi="宋体" w:hint="eastAsia"/>
                <w:sz w:val="24"/>
              </w:rPr>
              <w:t>族</w:t>
            </w:r>
          </w:p>
        </w:tc>
        <w:tc>
          <w:tcPr>
            <w:tcW w:w="974" w:type="dxa"/>
          </w:tcPr>
          <w:p w14:paraId="56949333" w14:textId="77777777" w:rsidR="00BC7FEC" w:rsidRDefault="00BC7FEC" w:rsidP="000F49A5">
            <w:pPr>
              <w:jc w:val="center"/>
              <w:textAlignment w:val="baseline"/>
              <w:rPr>
                <w:rFonts w:ascii="黑体" w:eastAsia="黑体" w:hAnsi="黑体"/>
                <w:sz w:val="44"/>
              </w:rPr>
            </w:pPr>
          </w:p>
        </w:tc>
        <w:tc>
          <w:tcPr>
            <w:tcW w:w="1597" w:type="dxa"/>
            <w:vAlign w:val="center"/>
          </w:tcPr>
          <w:p w14:paraId="1CDFFFBE" w14:textId="77777777" w:rsidR="00BC7FEC" w:rsidRDefault="00BC7FEC" w:rsidP="000F49A5">
            <w:pPr>
              <w:jc w:val="center"/>
              <w:textAlignment w:val="baseline"/>
              <w:rPr>
                <w:rFonts w:asciiTheme="minorEastAsia" w:hAnsiTheme="minorEastAsia" w:cstheme="minorEastAsia"/>
                <w:sz w:val="24"/>
              </w:rPr>
            </w:pPr>
            <w:r>
              <w:rPr>
                <w:rFonts w:ascii="宋体" w:hAnsi="宋体" w:hint="eastAsia"/>
                <w:sz w:val="24"/>
              </w:rPr>
              <w:t>政治面貌</w:t>
            </w:r>
          </w:p>
        </w:tc>
        <w:tc>
          <w:tcPr>
            <w:tcW w:w="1576" w:type="dxa"/>
          </w:tcPr>
          <w:p w14:paraId="5862EB4C" w14:textId="77777777" w:rsidR="00BC7FEC" w:rsidRDefault="00BC7FEC" w:rsidP="000F49A5">
            <w:pPr>
              <w:jc w:val="center"/>
              <w:textAlignment w:val="baseline"/>
              <w:rPr>
                <w:rFonts w:asciiTheme="minorEastAsia" w:hAnsiTheme="minorEastAsia" w:cstheme="minorEastAsia"/>
                <w:sz w:val="24"/>
              </w:rPr>
            </w:pPr>
          </w:p>
        </w:tc>
      </w:tr>
      <w:tr w:rsidR="00BC7FEC" w14:paraId="42A3C50D" w14:textId="77777777" w:rsidTr="000F49A5">
        <w:trPr>
          <w:trHeight w:val="703"/>
        </w:trPr>
        <w:tc>
          <w:tcPr>
            <w:tcW w:w="1959" w:type="dxa"/>
            <w:vAlign w:val="center"/>
          </w:tcPr>
          <w:p w14:paraId="4F266DCF" w14:textId="77777777" w:rsidR="00BC7FEC" w:rsidRDefault="00BC7FEC" w:rsidP="000F49A5">
            <w:pPr>
              <w:widowControl/>
              <w:adjustRightInd w:val="0"/>
              <w:snapToGrid w:val="0"/>
              <w:rPr>
                <w:rFonts w:ascii="宋体" w:hAnsi="宋体"/>
                <w:sz w:val="24"/>
              </w:rPr>
            </w:pPr>
            <w:r>
              <w:rPr>
                <w:rFonts w:ascii="宋体" w:hAnsi="宋体" w:hint="eastAsia"/>
                <w:sz w:val="24"/>
              </w:rPr>
              <w:t>毕业院校、专业</w:t>
            </w:r>
          </w:p>
        </w:tc>
        <w:tc>
          <w:tcPr>
            <w:tcW w:w="3456" w:type="dxa"/>
            <w:gridSpan w:val="3"/>
          </w:tcPr>
          <w:p w14:paraId="104F8454" w14:textId="77777777" w:rsidR="00BC7FEC" w:rsidRDefault="00BC7FEC" w:rsidP="000F49A5">
            <w:pPr>
              <w:jc w:val="center"/>
              <w:textAlignment w:val="baseline"/>
              <w:rPr>
                <w:rFonts w:ascii="黑体" w:eastAsia="黑体" w:hAnsi="黑体"/>
                <w:sz w:val="44"/>
              </w:rPr>
            </w:pPr>
          </w:p>
        </w:tc>
        <w:tc>
          <w:tcPr>
            <w:tcW w:w="1602" w:type="dxa"/>
            <w:vAlign w:val="center"/>
          </w:tcPr>
          <w:p w14:paraId="55945418" w14:textId="77777777" w:rsidR="00BC7FEC" w:rsidRDefault="00BC7FEC" w:rsidP="000F49A5">
            <w:pPr>
              <w:widowControl/>
              <w:adjustRightInd w:val="0"/>
              <w:snapToGrid w:val="0"/>
              <w:jc w:val="center"/>
              <w:rPr>
                <w:rFonts w:asciiTheme="minorEastAsia" w:hAnsiTheme="minorEastAsia" w:cstheme="minorEastAsia"/>
                <w:sz w:val="24"/>
              </w:rPr>
            </w:pPr>
            <w:r>
              <w:rPr>
                <w:rFonts w:ascii="宋体" w:hAnsi="宋体" w:hint="eastAsia"/>
                <w:sz w:val="24"/>
              </w:rPr>
              <w:t>毕业时间</w:t>
            </w:r>
          </w:p>
        </w:tc>
        <w:tc>
          <w:tcPr>
            <w:tcW w:w="1571" w:type="dxa"/>
          </w:tcPr>
          <w:p w14:paraId="366B04CC" w14:textId="77777777" w:rsidR="00BC7FEC" w:rsidRDefault="00BC7FEC" w:rsidP="000F49A5">
            <w:pPr>
              <w:jc w:val="center"/>
              <w:textAlignment w:val="baseline"/>
              <w:rPr>
                <w:rFonts w:asciiTheme="minorEastAsia" w:hAnsiTheme="minorEastAsia" w:cstheme="minorEastAsia"/>
                <w:sz w:val="24"/>
              </w:rPr>
            </w:pPr>
          </w:p>
        </w:tc>
      </w:tr>
      <w:tr w:rsidR="00BC7FEC" w14:paraId="4A4AE98F" w14:textId="77777777" w:rsidTr="000F49A5">
        <w:trPr>
          <w:trHeight w:val="703"/>
        </w:trPr>
        <w:tc>
          <w:tcPr>
            <w:tcW w:w="1959" w:type="dxa"/>
            <w:vAlign w:val="center"/>
          </w:tcPr>
          <w:p w14:paraId="1FCB4D61" w14:textId="77777777" w:rsidR="00BC7FEC" w:rsidRDefault="00BC7FEC" w:rsidP="000F49A5">
            <w:pPr>
              <w:jc w:val="center"/>
              <w:rPr>
                <w:rFonts w:ascii="宋体" w:hAnsi="宋体"/>
                <w:sz w:val="24"/>
              </w:rPr>
            </w:pPr>
            <w:r>
              <w:rPr>
                <w:rFonts w:ascii="宋体" w:hAnsi="宋体" w:hint="eastAsia"/>
                <w:sz w:val="24"/>
              </w:rPr>
              <w:t>身份证号码</w:t>
            </w:r>
          </w:p>
        </w:tc>
        <w:tc>
          <w:tcPr>
            <w:tcW w:w="3456" w:type="dxa"/>
            <w:gridSpan w:val="3"/>
          </w:tcPr>
          <w:p w14:paraId="55644AEB" w14:textId="77777777" w:rsidR="00BC7FEC" w:rsidRDefault="00BC7FEC" w:rsidP="000F49A5">
            <w:pPr>
              <w:jc w:val="center"/>
              <w:textAlignment w:val="baseline"/>
              <w:rPr>
                <w:rFonts w:ascii="黑体" w:eastAsia="黑体" w:hAnsi="黑体"/>
                <w:sz w:val="44"/>
              </w:rPr>
            </w:pPr>
          </w:p>
        </w:tc>
        <w:tc>
          <w:tcPr>
            <w:tcW w:w="1597" w:type="dxa"/>
            <w:vAlign w:val="center"/>
          </w:tcPr>
          <w:p w14:paraId="039AFA8F" w14:textId="77777777" w:rsidR="00BC7FEC" w:rsidRDefault="00BC7FEC" w:rsidP="000F49A5">
            <w:pPr>
              <w:jc w:val="center"/>
              <w:textAlignment w:val="baseline"/>
              <w:rPr>
                <w:rFonts w:asciiTheme="minorEastAsia" w:hAnsiTheme="minorEastAsia" w:cstheme="minorEastAsia"/>
                <w:sz w:val="24"/>
              </w:rPr>
            </w:pPr>
            <w:r>
              <w:rPr>
                <w:rFonts w:ascii="宋体" w:hAnsi="宋体" w:hint="eastAsia"/>
                <w:sz w:val="24"/>
              </w:rPr>
              <w:t>联系电话</w:t>
            </w:r>
          </w:p>
        </w:tc>
        <w:tc>
          <w:tcPr>
            <w:tcW w:w="1576" w:type="dxa"/>
            <w:vAlign w:val="center"/>
          </w:tcPr>
          <w:p w14:paraId="6B8AE39D" w14:textId="77777777" w:rsidR="00BC7FEC" w:rsidRDefault="00BC7FEC" w:rsidP="000F49A5">
            <w:pPr>
              <w:jc w:val="center"/>
              <w:textAlignment w:val="baseline"/>
              <w:rPr>
                <w:rFonts w:asciiTheme="minorEastAsia" w:hAnsiTheme="minorEastAsia" w:cstheme="minorEastAsia"/>
                <w:sz w:val="24"/>
              </w:rPr>
            </w:pPr>
          </w:p>
        </w:tc>
      </w:tr>
      <w:tr w:rsidR="00BC7FEC" w14:paraId="7A54D4AA" w14:textId="77777777" w:rsidTr="000F49A5">
        <w:trPr>
          <w:trHeight w:val="703"/>
        </w:trPr>
        <w:tc>
          <w:tcPr>
            <w:tcW w:w="1959" w:type="dxa"/>
            <w:vAlign w:val="center"/>
          </w:tcPr>
          <w:p w14:paraId="36EEDF9A" w14:textId="77777777" w:rsidR="00BC7FEC" w:rsidRDefault="00BC7FEC" w:rsidP="000F49A5">
            <w:pPr>
              <w:jc w:val="center"/>
              <w:rPr>
                <w:rFonts w:ascii="宋体" w:hAnsi="宋体"/>
                <w:sz w:val="24"/>
              </w:rPr>
            </w:pPr>
            <w:r>
              <w:rPr>
                <w:rFonts w:ascii="宋体" w:hAnsi="宋体" w:hint="eastAsia"/>
                <w:sz w:val="24"/>
              </w:rPr>
              <w:t>通讯地址</w:t>
            </w:r>
          </w:p>
        </w:tc>
        <w:tc>
          <w:tcPr>
            <w:tcW w:w="3456" w:type="dxa"/>
            <w:gridSpan w:val="3"/>
          </w:tcPr>
          <w:p w14:paraId="0504E9D2" w14:textId="77777777" w:rsidR="00BC7FEC" w:rsidRDefault="00BC7FEC" w:rsidP="000F49A5">
            <w:pPr>
              <w:jc w:val="center"/>
              <w:textAlignment w:val="baseline"/>
              <w:rPr>
                <w:rFonts w:ascii="黑体" w:eastAsia="黑体" w:hAnsi="黑体"/>
                <w:sz w:val="44"/>
              </w:rPr>
            </w:pPr>
          </w:p>
        </w:tc>
        <w:tc>
          <w:tcPr>
            <w:tcW w:w="1597" w:type="dxa"/>
            <w:vAlign w:val="center"/>
          </w:tcPr>
          <w:p w14:paraId="288ACCB8" w14:textId="77777777" w:rsidR="00BC7FEC" w:rsidRDefault="00BC7FEC" w:rsidP="000F49A5">
            <w:pPr>
              <w:jc w:val="center"/>
              <w:textAlignment w:val="baseline"/>
              <w:rPr>
                <w:rFonts w:ascii="黑体" w:eastAsia="黑体" w:hAnsi="黑体"/>
                <w:sz w:val="44"/>
              </w:rPr>
            </w:pPr>
            <w:r>
              <w:rPr>
                <w:rFonts w:ascii="宋体" w:hAnsi="宋体" w:hint="eastAsia"/>
                <w:sz w:val="24"/>
              </w:rPr>
              <w:t>报考岗位</w:t>
            </w:r>
          </w:p>
        </w:tc>
        <w:tc>
          <w:tcPr>
            <w:tcW w:w="1576" w:type="dxa"/>
            <w:vAlign w:val="center"/>
          </w:tcPr>
          <w:p w14:paraId="6FDC87DB" w14:textId="77777777" w:rsidR="00BC7FEC" w:rsidRDefault="00BC7FEC" w:rsidP="000F49A5">
            <w:pPr>
              <w:jc w:val="center"/>
              <w:textAlignment w:val="baseline"/>
              <w:rPr>
                <w:rFonts w:ascii="黑体" w:eastAsia="黑体" w:hAnsi="黑体"/>
                <w:sz w:val="44"/>
              </w:rPr>
            </w:pPr>
          </w:p>
        </w:tc>
      </w:tr>
      <w:tr w:rsidR="00BC7FEC" w14:paraId="291E5746" w14:textId="77777777" w:rsidTr="000F49A5">
        <w:trPr>
          <w:trHeight w:val="2051"/>
        </w:trPr>
        <w:tc>
          <w:tcPr>
            <w:tcW w:w="1959" w:type="dxa"/>
            <w:vAlign w:val="center"/>
          </w:tcPr>
          <w:p w14:paraId="236F848E" w14:textId="77777777" w:rsidR="00BC7FEC" w:rsidRDefault="00BC7FEC" w:rsidP="000F49A5">
            <w:pPr>
              <w:jc w:val="center"/>
              <w:rPr>
                <w:rFonts w:asciiTheme="minorEastAsia" w:hAnsiTheme="minorEastAsia" w:cstheme="minorEastAsia"/>
                <w:sz w:val="24"/>
              </w:rPr>
            </w:pPr>
            <w:r>
              <w:rPr>
                <w:rFonts w:ascii="宋体" w:hAnsi="宋体" w:hint="eastAsia"/>
                <w:sz w:val="24"/>
              </w:rPr>
              <w:t>本人简历</w:t>
            </w:r>
          </w:p>
        </w:tc>
        <w:tc>
          <w:tcPr>
            <w:tcW w:w="6629" w:type="dxa"/>
            <w:gridSpan w:val="5"/>
          </w:tcPr>
          <w:p w14:paraId="083D0CBD" w14:textId="77777777" w:rsidR="00BC7FEC" w:rsidRDefault="00BC7FEC" w:rsidP="000F49A5">
            <w:pPr>
              <w:spacing w:line="660" w:lineRule="exact"/>
              <w:jc w:val="center"/>
              <w:textAlignment w:val="baseline"/>
              <w:rPr>
                <w:rFonts w:ascii="黑体" w:eastAsia="黑体" w:hAnsi="黑体"/>
                <w:sz w:val="44"/>
              </w:rPr>
            </w:pPr>
          </w:p>
        </w:tc>
      </w:tr>
      <w:tr w:rsidR="00BC7FEC" w14:paraId="773BA128" w14:textId="77777777" w:rsidTr="000F49A5">
        <w:trPr>
          <w:trHeight w:val="2255"/>
        </w:trPr>
        <w:tc>
          <w:tcPr>
            <w:tcW w:w="1959" w:type="dxa"/>
            <w:vAlign w:val="center"/>
          </w:tcPr>
          <w:p w14:paraId="0C06DD24" w14:textId="77777777" w:rsidR="00BC7FEC" w:rsidRDefault="00BC7FEC" w:rsidP="000F49A5">
            <w:pPr>
              <w:spacing w:line="660" w:lineRule="exact"/>
              <w:jc w:val="center"/>
              <w:textAlignment w:val="baseline"/>
              <w:rPr>
                <w:rFonts w:asciiTheme="minorEastAsia" w:hAnsiTheme="minorEastAsia" w:cstheme="minorEastAsia"/>
                <w:sz w:val="24"/>
              </w:rPr>
            </w:pPr>
            <w:r>
              <w:rPr>
                <w:rFonts w:asciiTheme="minorEastAsia" w:hAnsiTheme="minorEastAsia" w:cstheme="minorEastAsia" w:hint="eastAsia"/>
                <w:sz w:val="24"/>
              </w:rPr>
              <w:t>本人承诺</w:t>
            </w:r>
          </w:p>
        </w:tc>
        <w:tc>
          <w:tcPr>
            <w:tcW w:w="6629" w:type="dxa"/>
            <w:gridSpan w:val="5"/>
          </w:tcPr>
          <w:p w14:paraId="7E5E7734" w14:textId="77777777" w:rsidR="00BC7FEC" w:rsidRDefault="00BC7FEC" w:rsidP="000F49A5">
            <w:pPr>
              <w:spacing w:line="360" w:lineRule="exact"/>
              <w:jc w:val="left"/>
              <w:textAlignment w:val="baseline"/>
              <w:rPr>
                <w:rFonts w:ascii="宋体" w:hAnsi="宋体"/>
                <w:sz w:val="24"/>
              </w:rPr>
            </w:pPr>
          </w:p>
          <w:p w14:paraId="091010E3" w14:textId="77777777" w:rsidR="00BC7FEC" w:rsidRDefault="00BC7FEC" w:rsidP="000F49A5">
            <w:pPr>
              <w:spacing w:line="360" w:lineRule="exact"/>
              <w:jc w:val="left"/>
              <w:textAlignment w:val="baseline"/>
              <w:rPr>
                <w:rFonts w:ascii="宋体" w:hAnsi="宋体"/>
                <w:sz w:val="24"/>
              </w:rPr>
            </w:pPr>
            <w:r>
              <w:rPr>
                <w:rFonts w:ascii="宋体" w:hAnsi="宋体" w:hint="eastAsia"/>
                <w:sz w:val="24"/>
              </w:rPr>
              <w:t xml:space="preserve">    </w:t>
            </w:r>
            <w:r>
              <w:rPr>
                <w:rFonts w:ascii="宋体" w:hAnsi="宋体" w:hint="eastAsia"/>
                <w:sz w:val="24"/>
              </w:rPr>
              <w:t>本人承诺符合公告及职位</w:t>
            </w:r>
            <w:proofErr w:type="gramStart"/>
            <w:r>
              <w:rPr>
                <w:rFonts w:ascii="宋体" w:hAnsi="宋体" w:hint="eastAsia"/>
                <w:sz w:val="24"/>
              </w:rPr>
              <w:t>表要求</w:t>
            </w:r>
            <w:proofErr w:type="gramEnd"/>
            <w:r>
              <w:rPr>
                <w:rFonts w:ascii="宋体" w:hAnsi="宋体" w:hint="eastAsia"/>
                <w:sz w:val="24"/>
              </w:rPr>
              <w:t>的条件，报名表所填写的信息真实准确，所提交的证件、资料真实有效，若有虚假，所产生的一切后果由本人承担。</w:t>
            </w:r>
          </w:p>
          <w:p w14:paraId="486485D8" w14:textId="77777777" w:rsidR="00BC7FEC" w:rsidRDefault="00BC7FEC" w:rsidP="000F49A5">
            <w:pPr>
              <w:spacing w:line="360" w:lineRule="exact"/>
              <w:jc w:val="left"/>
              <w:textAlignment w:val="baseline"/>
              <w:rPr>
                <w:rFonts w:ascii="宋体" w:hAnsi="宋体"/>
                <w:sz w:val="24"/>
              </w:rPr>
            </w:pPr>
            <w:r>
              <w:rPr>
                <w:rFonts w:ascii="宋体" w:hAnsi="宋体" w:hint="eastAsia"/>
                <w:sz w:val="24"/>
              </w:rPr>
              <w:t xml:space="preserve">                       </w:t>
            </w:r>
            <w:r>
              <w:rPr>
                <w:rFonts w:ascii="宋体" w:hAnsi="宋体" w:hint="eastAsia"/>
                <w:sz w:val="24"/>
              </w:rPr>
              <w:t>报名人（签名）：</w:t>
            </w:r>
            <w:r>
              <w:rPr>
                <w:rFonts w:ascii="宋体" w:hAnsi="宋体" w:hint="eastAsia"/>
                <w:sz w:val="24"/>
              </w:rPr>
              <w:t xml:space="preserve"> </w:t>
            </w:r>
          </w:p>
          <w:p w14:paraId="536F7DD8" w14:textId="77777777" w:rsidR="00BC7FEC" w:rsidRDefault="00BC7FEC" w:rsidP="000F49A5">
            <w:pPr>
              <w:spacing w:line="660" w:lineRule="exact"/>
              <w:jc w:val="center"/>
              <w:textAlignment w:val="baseline"/>
              <w:rPr>
                <w:rFonts w:ascii="黑体" w:eastAsia="黑体" w:hAnsi="黑体"/>
                <w:sz w:val="4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BC7FEC" w14:paraId="2BEBE055" w14:textId="77777777" w:rsidTr="000F49A5">
        <w:trPr>
          <w:trHeight w:val="1320"/>
        </w:trPr>
        <w:tc>
          <w:tcPr>
            <w:tcW w:w="1959" w:type="dxa"/>
            <w:vAlign w:val="center"/>
          </w:tcPr>
          <w:p w14:paraId="45A265A1" w14:textId="77777777" w:rsidR="00BC7FEC" w:rsidRDefault="00BC7FEC" w:rsidP="000F49A5">
            <w:pPr>
              <w:spacing w:line="360" w:lineRule="exact"/>
              <w:jc w:val="center"/>
              <w:textAlignment w:val="baseline"/>
              <w:rPr>
                <w:rFonts w:ascii="宋体" w:hAnsi="宋体"/>
                <w:sz w:val="24"/>
              </w:rPr>
            </w:pPr>
            <w:r>
              <w:rPr>
                <w:rFonts w:ascii="宋体" w:hAnsi="宋体" w:hint="eastAsia"/>
                <w:sz w:val="24"/>
              </w:rPr>
              <w:t>资格审查</w:t>
            </w:r>
          </w:p>
          <w:p w14:paraId="0221B320" w14:textId="77777777" w:rsidR="00BC7FEC" w:rsidRDefault="00BC7FEC" w:rsidP="000F49A5">
            <w:pPr>
              <w:spacing w:line="360" w:lineRule="exact"/>
              <w:jc w:val="center"/>
              <w:textAlignment w:val="baseline"/>
              <w:rPr>
                <w:rFonts w:ascii="仿宋_GB2312" w:eastAsia="仿宋_GB2312" w:hAnsi="仿宋_GB2312" w:cs="仿宋_GB2312"/>
                <w:sz w:val="24"/>
              </w:rPr>
            </w:pPr>
            <w:r>
              <w:rPr>
                <w:rFonts w:ascii="宋体" w:hAnsi="宋体" w:hint="eastAsia"/>
                <w:sz w:val="24"/>
              </w:rPr>
              <w:t>意</w:t>
            </w:r>
            <w:r>
              <w:rPr>
                <w:rFonts w:ascii="宋体" w:hAnsi="宋体" w:hint="eastAsia"/>
                <w:sz w:val="24"/>
              </w:rPr>
              <w:t xml:space="preserve">   </w:t>
            </w:r>
            <w:r>
              <w:rPr>
                <w:rFonts w:ascii="宋体" w:hAnsi="宋体" w:hint="eastAsia"/>
                <w:sz w:val="24"/>
              </w:rPr>
              <w:t>见</w:t>
            </w:r>
          </w:p>
        </w:tc>
        <w:tc>
          <w:tcPr>
            <w:tcW w:w="6629" w:type="dxa"/>
            <w:gridSpan w:val="5"/>
          </w:tcPr>
          <w:p w14:paraId="61E179BC" w14:textId="77777777" w:rsidR="00BC7FEC" w:rsidRDefault="00BC7FEC" w:rsidP="000F49A5">
            <w:pPr>
              <w:spacing w:line="560" w:lineRule="exact"/>
              <w:textAlignment w:val="baseline"/>
              <w:rPr>
                <w:rFonts w:ascii="宋体" w:hAnsi="宋体" w:cs="宋体"/>
                <w:sz w:val="24"/>
              </w:rPr>
            </w:pPr>
            <w:r>
              <w:rPr>
                <w:rFonts w:ascii="宋体" w:hAnsi="宋体" w:cs="宋体" w:hint="eastAsia"/>
                <w:sz w:val="24"/>
              </w:rPr>
              <w:t>审查人（签名）：</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p>
          <w:p w14:paraId="22081A76" w14:textId="77777777" w:rsidR="00BC7FEC" w:rsidRDefault="00BC7FEC" w:rsidP="000F49A5">
            <w:pPr>
              <w:spacing w:line="560" w:lineRule="exact"/>
              <w:textAlignment w:val="baseline"/>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14:paraId="1309F0F4" w14:textId="77777777" w:rsidR="00BC7FEC" w:rsidRDefault="00BC7FEC" w:rsidP="00BC7FEC">
      <w:pPr>
        <w:spacing w:line="400" w:lineRule="exact"/>
        <w:ind w:firstLineChars="100" w:firstLine="241"/>
        <w:rPr>
          <w:rFonts w:ascii="宋体-PUA" w:eastAsia="宋体-PUA" w:hAnsi="宋体-PUA" w:cs="宋体-PUA"/>
          <w:sz w:val="24"/>
        </w:rPr>
      </w:pPr>
      <w:r>
        <w:rPr>
          <w:rFonts w:ascii="宋体-PUA" w:eastAsia="宋体-PUA" w:hAnsi="宋体-PUA" w:cs="宋体-PUA" w:hint="eastAsia"/>
          <w:b/>
          <w:bCs/>
          <w:sz w:val="24"/>
        </w:rPr>
        <w:t>注：1.</w:t>
      </w:r>
      <w:r>
        <w:rPr>
          <w:rFonts w:ascii="宋体-PUA" w:eastAsia="宋体-PUA" w:hAnsi="宋体-PUA" w:cs="宋体-PUA" w:hint="eastAsia"/>
          <w:sz w:val="24"/>
        </w:rPr>
        <w:t>本表如实</w:t>
      </w:r>
      <w:r>
        <w:rPr>
          <w:rFonts w:ascii="宋体-PUA" w:eastAsia="宋体-PUA" w:hAnsi="宋体-PUA" w:cs="宋体-PUA" w:hint="eastAsia"/>
          <w:sz w:val="24"/>
        </w:rPr>
        <w:fldChar w:fldCharType="begin"/>
      </w:r>
      <w:r>
        <w:rPr>
          <w:rFonts w:ascii="宋体-PUA" w:eastAsia="宋体-PUA" w:hAnsi="宋体-PUA" w:cs="宋体-PUA" w:hint="eastAsia"/>
          <w:sz w:val="24"/>
        </w:rPr>
        <w:instrText xml:space="preserve"> HYPERLINK "mailto:2.填写完成后将表格电子版发送至指定邮箱ssz61658606@163.com,bingshangchaun" </w:instrText>
      </w:r>
      <w:r>
        <w:rPr>
          <w:rFonts w:ascii="宋体-PUA" w:eastAsia="宋体-PUA" w:hAnsi="宋体-PUA" w:cs="宋体-PUA" w:hint="eastAsia"/>
          <w:sz w:val="24"/>
        </w:rPr>
        <w:fldChar w:fldCharType="separate"/>
      </w:r>
      <w:r>
        <w:rPr>
          <w:rFonts w:ascii="宋体" w:eastAsia="宋体" w:hAnsi="宋体" w:cs="宋体" w:hint="eastAsia"/>
          <w:sz w:val="24"/>
        </w:rPr>
        <w:t>填写完成后，请将表格电子版及相关证件资料发送至指定邮箱：</w:t>
      </w:r>
    </w:p>
    <w:p w14:paraId="7F6D6C78" w14:textId="77777777" w:rsidR="00BC7FEC" w:rsidRDefault="00BC7FEC" w:rsidP="00BC7FEC">
      <w:pPr>
        <w:spacing w:line="400" w:lineRule="exact"/>
        <w:ind w:firstLineChars="100" w:firstLine="240"/>
        <w:rPr>
          <w:rFonts w:ascii="宋体-PUA" w:eastAsia="宋体-PUA" w:hAnsi="宋体-PUA" w:cs="宋体-PUA"/>
          <w:sz w:val="24"/>
        </w:rPr>
      </w:pPr>
      <w:r>
        <w:rPr>
          <w:rFonts w:ascii="宋体-PUA" w:eastAsia="宋体-PUA" w:hAnsi="宋体-PUA" w:cs="宋体-PUA" w:hint="eastAsia"/>
          <w:sz w:val="24"/>
        </w:rPr>
        <w:t>ssz61658606@163.com</w:t>
      </w:r>
      <w:r>
        <w:rPr>
          <w:rFonts w:ascii="宋体-PUA" w:eastAsia="宋体-PUA" w:hAnsi="宋体-PUA" w:cs="宋体-PUA" w:hint="eastAsia"/>
          <w:sz w:val="24"/>
        </w:rPr>
        <w:fldChar w:fldCharType="end"/>
      </w:r>
    </w:p>
    <w:p w14:paraId="23E741C3" w14:textId="77777777" w:rsidR="00BC7FEC" w:rsidRDefault="00BC7FEC" w:rsidP="00BC7FEC">
      <w:pPr>
        <w:spacing w:line="400" w:lineRule="exact"/>
        <w:ind w:firstLineChars="300" w:firstLine="723"/>
        <w:rPr>
          <w:rFonts w:ascii="仿宋_GB2312" w:eastAsia="仿宋_GB2312" w:hAnsi="仿宋_GB2312" w:cs="仿宋_GB2312"/>
          <w:sz w:val="32"/>
          <w:szCs w:val="32"/>
        </w:rPr>
      </w:pPr>
      <w:r>
        <w:rPr>
          <w:rFonts w:ascii="宋体-PUA" w:eastAsia="宋体-PUA" w:hAnsi="宋体-PUA" w:cs="宋体-PUA" w:hint="eastAsia"/>
          <w:b/>
          <w:bCs/>
          <w:sz w:val="24"/>
        </w:rPr>
        <w:t>2.</w:t>
      </w:r>
      <w:r>
        <w:rPr>
          <w:rFonts w:ascii="宋体-PUA" w:eastAsia="宋体-PUA" w:hAnsi="宋体-PUA" w:cs="宋体-PUA" w:hint="eastAsia"/>
          <w:spacing w:val="-6"/>
          <w:sz w:val="24"/>
        </w:rPr>
        <w:t>资格审查意见由负责资格审查的工作人员填写，其它项目均由报考者填写。</w:t>
      </w:r>
    </w:p>
    <w:p w14:paraId="30DF13D7" w14:textId="77777777" w:rsidR="00BC7FEC" w:rsidRPr="00AD1CE4" w:rsidRDefault="00BC7FEC" w:rsidP="00AD1CE4">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p>
    <w:p w14:paraId="65CF81F6" w14:textId="77777777" w:rsidR="00AD1CE4" w:rsidRPr="00AD1CE4" w:rsidRDefault="00AD1CE4" w:rsidP="00AD1CE4">
      <w:pPr>
        <w:rPr>
          <w:rFonts w:hint="eastAsia"/>
          <w:b/>
          <w:bCs/>
        </w:rPr>
      </w:pPr>
    </w:p>
    <w:sectPr w:rsidR="00AD1CE4" w:rsidRPr="00AD1CE4" w:rsidSect="008773F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PUA">
    <w:altName w:val="宋体"/>
    <w:charset w:val="86"/>
    <w:family w:val="auto"/>
    <w:pitch w:val="variable"/>
    <w:sig w:usb0="00000001" w:usb1="1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FA4"/>
    <w:multiLevelType w:val="hybridMultilevel"/>
    <w:tmpl w:val="8EAA7204"/>
    <w:lvl w:ilvl="0" w:tplc="EA06906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89958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E4"/>
    <w:rsid w:val="002C38B4"/>
    <w:rsid w:val="002E4BE1"/>
    <w:rsid w:val="008773F9"/>
    <w:rsid w:val="00AD1CE4"/>
    <w:rsid w:val="00BC7FEC"/>
    <w:rsid w:val="00EB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C33B"/>
  <w15:chartTrackingRefBased/>
  <w15:docId w15:val="{91D55978-2BDA-4D80-9116-E0694256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C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1CE4"/>
    <w:rPr>
      <w:b/>
      <w:bCs/>
    </w:rPr>
  </w:style>
  <w:style w:type="paragraph" w:styleId="a5">
    <w:name w:val="List Paragraph"/>
    <w:basedOn w:val="a"/>
    <w:uiPriority w:val="34"/>
    <w:qFormat/>
    <w:rsid w:val="00AD1CE4"/>
    <w:pPr>
      <w:ind w:firstLineChars="200" w:firstLine="420"/>
    </w:pPr>
  </w:style>
  <w:style w:type="table" w:styleId="a6">
    <w:name w:val="Table Grid"/>
    <w:basedOn w:val="a1"/>
    <w:qFormat/>
    <w:rsid w:val="00BC7FE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9119">
      <w:bodyDiv w:val="1"/>
      <w:marLeft w:val="0"/>
      <w:marRight w:val="0"/>
      <w:marTop w:val="0"/>
      <w:marBottom w:val="0"/>
      <w:divBdr>
        <w:top w:val="none" w:sz="0" w:space="0" w:color="auto"/>
        <w:left w:val="none" w:sz="0" w:space="0" w:color="auto"/>
        <w:bottom w:val="none" w:sz="0" w:space="0" w:color="auto"/>
        <w:right w:val="none" w:sz="0" w:space="0" w:color="auto"/>
      </w:divBdr>
    </w:div>
    <w:div w:id="1306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孔金标 金标</dc:creator>
  <cp:keywords/>
  <dc:description/>
  <cp:lastModifiedBy>孔金标 金标</cp:lastModifiedBy>
  <cp:revision>1</cp:revision>
  <dcterms:created xsi:type="dcterms:W3CDTF">2022-05-18T11:09:00Z</dcterms:created>
  <dcterms:modified xsi:type="dcterms:W3CDTF">2022-05-18T11:17:00Z</dcterms:modified>
</cp:coreProperties>
</file>