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78AE" w14:textId="7B06F65D" w:rsidR="00612FE8" w:rsidRPr="00612FE8" w:rsidRDefault="00612FE8" w:rsidP="00612FE8">
      <w:pPr>
        <w:jc w:val="center"/>
        <w:rPr>
          <w:rFonts w:hint="eastAsia"/>
          <w:b/>
          <w:bCs/>
          <w:sz w:val="24"/>
          <w:szCs w:val="28"/>
        </w:rPr>
      </w:pPr>
      <w:r w:rsidRPr="00612FE8">
        <w:rPr>
          <w:b/>
          <w:bCs/>
          <w:sz w:val="24"/>
          <w:szCs w:val="28"/>
        </w:rPr>
        <w:t>2022年洛阳市规划院新安分院招聘</w:t>
      </w:r>
      <w:r>
        <w:rPr>
          <w:rFonts w:hint="eastAsia"/>
          <w:b/>
          <w:bCs/>
          <w:sz w:val="24"/>
          <w:szCs w:val="28"/>
        </w:rPr>
        <w:t>启事</w:t>
      </w:r>
    </w:p>
    <w:p w14:paraId="5814607C"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b/>
          <w:bCs/>
          <w:kern w:val="0"/>
          <w:sz w:val="30"/>
          <w:szCs w:val="30"/>
        </w:rPr>
        <w:t>公司简介</w:t>
      </w:r>
    </w:p>
    <w:p w14:paraId="20C65482" w14:textId="00E9D586" w:rsidR="00612FE8" w:rsidRPr="00612FE8" w:rsidRDefault="00612FE8" w:rsidP="00612FE8">
      <w:pPr>
        <w:widowControl/>
        <w:jc w:val="center"/>
        <w:rPr>
          <w:rFonts w:ascii="宋体" w:eastAsia="宋体" w:hAnsi="宋体" w:cs="宋体"/>
          <w:kern w:val="0"/>
          <w:sz w:val="24"/>
          <w:szCs w:val="24"/>
        </w:rPr>
      </w:pPr>
      <w:r w:rsidRPr="00612FE8">
        <w:rPr>
          <w:rFonts w:ascii="宋体" w:eastAsia="宋体" w:hAnsi="宋体" w:cs="宋体"/>
          <w:noProof/>
          <w:kern w:val="0"/>
          <w:sz w:val="24"/>
          <w:szCs w:val="24"/>
        </w:rPr>
        <w:drawing>
          <wp:inline distT="0" distB="0" distL="0" distR="0" wp14:anchorId="6F5DFC07" wp14:editId="1F0E413F">
            <wp:extent cx="6188710" cy="4791710"/>
            <wp:effectExtent l="0" t="0" r="2540" b="889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8710" cy="4791710"/>
                    </a:xfrm>
                    <a:prstGeom prst="rect">
                      <a:avLst/>
                    </a:prstGeom>
                    <a:noFill/>
                    <a:ln>
                      <a:noFill/>
                    </a:ln>
                  </pic:spPr>
                </pic:pic>
              </a:graphicData>
            </a:graphic>
          </wp:inline>
        </w:drawing>
      </w:r>
    </w:p>
    <w:p w14:paraId="73A4C26F"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kern w:val="0"/>
          <w:sz w:val="24"/>
          <w:szCs w:val="24"/>
        </w:rPr>
        <w:t>洛阳市规划建筑设计研究院有限公司（以下简称洛阳规划院）是一家具有国家建设部资质认证的城乡规划编制甲级、建筑工程设计甲级、市政行业工程设计甲级、市政行业桥梁工程甲级、市政行业排水工程甲级、风景园林工程设计专业甲级、工程勘察甲级、工程测绘甲级、工程监理甲级和多个乙级资质的综合性勘察设计企业。</w:t>
      </w:r>
      <w:r w:rsidRPr="00612FE8">
        <w:rPr>
          <w:rFonts w:ascii="宋体" w:eastAsia="宋体" w:hAnsi="宋体" w:cs="宋体"/>
          <w:kern w:val="0"/>
          <w:sz w:val="24"/>
          <w:szCs w:val="24"/>
        </w:rPr>
        <w:br/>
        <w:t>洛阳市规划建筑设计研究院有限公司新安县分公司是洛阳规划院为扩展新安县市场，在当地设置的全专业分支机构。洛阳规划院成立于1954年，隶属国家县处级国有事业单位，2006年完成了由国有事业单位到现代企业体制制度的改革，正式更名为洛阳市规划建筑设计研究院有限公司。</w:t>
      </w:r>
      <w:proofErr w:type="gramStart"/>
      <w:r w:rsidRPr="00612FE8">
        <w:rPr>
          <w:rFonts w:ascii="宋体" w:eastAsia="宋体" w:hAnsi="宋体" w:cs="宋体"/>
          <w:kern w:val="0"/>
          <w:sz w:val="24"/>
          <w:szCs w:val="24"/>
        </w:rPr>
        <w:t>改企改制</w:t>
      </w:r>
      <w:proofErr w:type="gramEnd"/>
      <w:r w:rsidRPr="00612FE8">
        <w:rPr>
          <w:rFonts w:ascii="宋体" w:eastAsia="宋体" w:hAnsi="宋体" w:cs="宋体"/>
          <w:kern w:val="0"/>
          <w:sz w:val="24"/>
          <w:szCs w:val="24"/>
        </w:rPr>
        <w:t>后，洛阳市规划</w:t>
      </w:r>
      <w:proofErr w:type="gramStart"/>
      <w:r w:rsidRPr="00612FE8">
        <w:rPr>
          <w:rFonts w:ascii="宋体" w:eastAsia="宋体" w:hAnsi="宋体" w:cs="宋体"/>
          <w:kern w:val="0"/>
          <w:sz w:val="24"/>
          <w:szCs w:val="24"/>
        </w:rPr>
        <w:t>院本着</w:t>
      </w:r>
      <w:proofErr w:type="gramEnd"/>
      <w:r w:rsidRPr="00612FE8">
        <w:rPr>
          <w:rFonts w:ascii="宋体" w:eastAsia="宋体" w:hAnsi="宋体" w:cs="宋体"/>
          <w:kern w:val="0"/>
          <w:sz w:val="24"/>
          <w:szCs w:val="24"/>
        </w:rPr>
        <w:t>做</w:t>
      </w:r>
      <w:proofErr w:type="gramStart"/>
      <w:r w:rsidRPr="00612FE8">
        <w:rPr>
          <w:rFonts w:ascii="宋体" w:eastAsia="宋体" w:hAnsi="宋体" w:cs="宋体"/>
          <w:kern w:val="0"/>
          <w:sz w:val="24"/>
          <w:szCs w:val="24"/>
        </w:rPr>
        <w:t>强做</w:t>
      </w:r>
      <w:proofErr w:type="gramEnd"/>
      <w:r w:rsidRPr="00612FE8">
        <w:rPr>
          <w:rFonts w:ascii="宋体" w:eastAsia="宋体" w:hAnsi="宋体" w:cs="宋体"/>
          <w:kern w:val="0"/>
          <w:sz w:val="24"/>
          <w:szCs w:val="24"/>
        </w:rPr>
        <w:t>大的发展目标，以市场发展为导向，不断加强创新力度；以品牌质量为抓手，持续提升品牌形象；以现有专业为龙头，逐步实现专业延伸，逐步发展成涵盖勘察设计行业各类技术服务和劳务服务的集团企业。洛阳规划</w:t>
      </w:r>
      <w:proofErr w:type="gramStart"/>
      <w:r w:rsidRPr="00612FE8">
        <w:rPr>
          <w:rFonts w:ascii="宋体" w:eastAsia="宋体" w:hAnsi="宋体" w:cs="宋体"/>
          <w:kern w:val="0"/>
          <w:sz w:val="24"/>
          <w:szCs w:val="24"/>
        </w:rPr>
        <w:t>院持续</w:t>
      </w:r>
      <w:proofErr w:type="gramEnd"/>
      <w:r w:rsidRPr="00612FE8">
        <w:rPr>
          <w:rFonts w:ascii="宋体" w:eastAsia="宋体" w:hAnsi="宋体" w:cs="宋体"/>
          <w:kern w:val="0"/>
          <w:sz w:val="24"/>
          <w:szCs w:val="24"/>
        </w:rPr>
        <w:t>稳定发展的同时，不断向周边地区拓展业务范围，相继成立了福州、重庆、商丘、哈密、广东等数家驻外机构，目前已拥有各类专业技术人员500余人，其中教授级高级工程师、高级工程师70余人，博士研究生、硕士研究生50余人。建筑、结构、规划、设备、电气、岩土、测绘、咨询、监理、造价等各类国家级注册专业工程师130余人。近年来先后荣获河南省“守合同重信用单位”、河南省建筑业骨干企业、河南省“建设劳动奖状”、河南省勘察</w:t>
      </w:r>
      <w:r w:rsidRPr="00612FE8">
        <w:rPr>
          <w:rFonts w:ascii="宋体" w:eastAsia="宋体" w:hAnsi="宋体" w:cs="宋体"/>
          <w:kern w:val="0"/>
          <w:sz w:val="24"/>
          <w:szCs w:val="24"/>
        </w:rPr>
        <w:lastRenderedPageBreak/>
        <w:t>设计行业“先进单位”、建国六十华诞河南省勘察设计行业“改革发展优秀企业”；“全国建筑设计行业诚信单位”、“全国勘察与岩土行业诚信单位”、“河南省工程设计行业AAA级诚信单位”、“河南省勘察与岩土行业AAA级诚信单位”、“河南省十佳创新科技企业”和全国勘察设计行业“创优型企业”、“优秀民营设计企业”等殊荣。2015年3月，洛阳规划院被国家授予高新科技企业和博士后研发基地等称号。</w:t>
      </w:r>
    </w:p>
    <w:p w14:paraId="12C419E8" w14:textId="77777777" w:rsidR="00612FE8" w:rsidRPr="00612FE8" w:rsidRDefault="00612FE8" w:rsidP="00612FE8">
      <w:pPr>
        <w:widowControl/>
        <w:shd w:val="clear" w:color="auto" w:fill="FFFFFF"/>
        <w:spacing w:line="408" w:lineRule="atLeast"/>
        <w:rPr>
          <w:rFonts w:ascii="Microsoft YaHei UI" w:eastAsia="Microsoft YaHei UI" w:hAnsi="Microsoft YaHei UI" w:cs="宋体"/>
          <w:color w:val="222222"/>
          <w:spacing w:val="8"/>
          <w:kern w:val="0"/>
          <w:sz w:val="26"/>
          <w:szCs w:val="26"/>
        </w:rPr>
      </w:pPr>
    </w:p>
    <w:p w14:paraId="08229D3F" w14:textId="77777777" w:rsidR="00612FE8" w:rsidRPr="00612FE8" w:rsidRDefault="00612FE8" w:rsidP="00612FE8">
      <w:pPr>
        <w:widowControl/>
        <w:jc w:val="left"/>
        <w:rPr>
          <w:rFonts w:ascii="宋体" w:eastAsia="宋体" w:hAnsi="宋体" w:cs="宋体" w:hint="eastAsia"/>
          <w:kern w:val="0"/>
          <w:sz w:val="24"/>
          <w:szCs w:val="24"/>
        </w:rPr>
      </w:pPr>
      <w:r w:rsidRPr="00612FE8">
        <w:rPr>
          <w:rFonts w:ascii="宋体" w:eastAsia="宋体" w:hAnsi="宋体" w:cs="宋体"/>
          <w:kern w:val="0"/>
          <w:sz w:val="24"/>
          <w:szCs w:val="24"/>
        </w:rPr>
        <w:br/>
      </w:r>
    </w:p>
    <w:p w14:paraId="32F723B3"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b/>
          <w:bCs/>
          <w:kern w:val="0"/>
          <w:sz w:val="24"/>
          <w:szCs w:val="24"/>
        </w:rPr>
        <w:t>1.招聘信息</w:t>
      </w:r>
    </w:p>
    <w:p w14:paraId="4E214B24"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b/>
          <w:bCs/>
          <w:kern w:val="0"/>
          <w:sz w:val="24"/>
          <w:szCs w:val="24"/>
          <w:shd w:val="clear" w:color="auto" w:fill="FFFB00"/>
        </w:rPr>
        <w:t>城乡规划（含城市设计）或建筑学专业2-3名。</w:t>
      </w:r>
    </w:p>
    <w:p w14:paraId="6E4C77FF"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b/>
          <w:bCs/>
          <w:kern w:val="0"/>
          <w:sz w:val="24"/>
          <w:szCs w:val="24"/>
        </w:rPr>
        <w:t>2.招聘要求</w:t>
      </w:r>
    </w:p>
    <w:p w14:paraId="06A45C43"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kern w:val="0"/>
          <w:sz w:val="24"/>
          <w:szCs w:val="24"/>
        </w:rPr>
        <w:t>1) 具备良好的政治素质、专业素养，品德端正。</w:t>
      </w:r>
    </w:p>
    <w:p w14:paraId="6A743C19"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kern w:val="0"/>
          <w:sz w:val="24"/>
          <w:szCs w:val="24"/>
        </w:rPr>
        <w:t>2) 城乡规划（含城市设计）或建筑学专业（五年制）本科及以上学历。</w:t>
      </w:r>
    </w:p>
    <w:p w14:paraId="0832690C"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kern w:val="0"/>
          <w:sz w:val="24"/>
          <w:szCs w:val="24"/>
        </w:rPr>
        <w:t>3) 入选城乡规划专业国家级或省级一流本科专业建设点高校的毕业生优先(高校名单详见：http://www.planning.org.cn/news/view?id=10999)； </w:t>
      </w:r>
    </w:p>
    <w:p w14:paraId="10F49C4C"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kern w:val="0"/>
          <w:sz w:val="24"/>
          <w:szCs w:val="24"/>
        </w:rPr>
        <w:t>4) 具有三年以上工作经验并一直从事规划、建筑专业，且综合能力强、设计经验丰富、能够独立完成方案设计者优先。</w:t>
      </w:r>
    </w:p>
    <w:p w14:paraId="131CC629"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kern w:val="0"/>
          <w:sz w:val="24"/>
          <w:szCs w:val="24"/>
        </w:rPr>
        <w:t>5) 具有正常履行职责的身体条件和心理素质。热爱设计工作，学习能力强，有良好的职业素养，有团队及奉献精神。能保质、保量、按时完成设计任务。</w:t>
      </w:r>
    </w:p>
    <w:p w14:paraId="51EACF5C"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kern w:val="0"/>
          <w:sz w:val="24"/>
          <w:szCs w:val="24"/>
        </w:rPr>
        <w:t>6) 工作地点：新安县。</w:t>
      </w:r>
    </w:p>
    <w:p w14:paraId="3821ECAA"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b/>
          <w:bCs/>
          <w:kern w:val="0"/>
          <w:sz w:val="24"/>
          <w:szCs w:val="24"/>
        </w:rPr>
        <w:t>3.工资待遇</w:t>
      </w:r>
    </w:p>
    <w:p w14:paraId="08811359"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kern w:val="0"/>
          <w:sz w:val="24"/>
          <w:szCs w:val="24"/>
        </w:rPr>
        <w:t>基础薪金+绩效考核制度。公司为员工提供具有市场竞争力的薪酬和福利待遇（含五险</w:t>
      </w:r>
      <w:proofErr w:type="gramStart"/>
      <w:r w:rsidRPr="00612FE8">
        <w:rPr>
          <w:rFonts w:ascii="宋体" w:eastAsia="宋体" w:hAnsi="宋体" w:cs="宋体"/>
          <w:kern w:val="0"/>
          <w:sz w:val="24"/>
          <w:szCs w:val="24"/>
        </w:rPr>
        <w:t>一</w:t>
      </w:r>
      <w:proofErr w:type="gramEnd"/>
      <w:r w:rsidRPr="00612FE8">
        <w:rPr>
          <w:rFonts w:ascii="宋体" w:eastAsia="宋体" w:hAnsi="宋体" w:cs="宋体"/>
          <w:kern w:val="0"/>
          <w:sz w:val="24"/>
          <w:szCs w:val="24"/>
        </w:rPr>
        <w:t>金、年休假、结婚礼金、生育礼金、三餐补助、团队活动（旅游）费、出国考察等），并建立了基于员工职业规划和任职资格能力分类分层的培训培养体系，塑造了良好的企业文化和工作氛围，实现个人与公司的共同成长和进步。</w:t>
      </w:r>
    </w:p>
    <w:p w14:paraId="5ACFEBC9" w14:textId="77777777" w:rsidR="00612FE8" w:rsidRPr="00612FE8" w:rsidRDefault="00612FE8" w:rsidP="00612FE8">
      <w:pPr>
        <w:widowControl/>
        <w:jc w:val="left"/>
        <w:rPr>
          <w:rFonts w:ascii="宋体" w:eastAsia="宋体" w:hAnsi="宋体" w:cs="宋体"/>
          <w:kern w:val="0"/>
          <w:sz w:val="24"/>
          <w:szCs w:val="24"/>
        </w:rPr>
      </w:pPr>
      <w:r w:rsidRPr="00612FE8">
        <w:rPr>
          <w:rFonts w:ascii="宋体" w:eastAsia="宋体" w:hAnsi="宋体" w:cs="宋体"/>
          <w:b/>
          <w:bCs/>
          <w:kern w:val="0"/>
          <w:sz w:val="24"/>
          <w:szCs w:val="24"/>
        </w:rPr>
        <w:t>4.招聘程序</w:t>
      </w:r>
    </w:p>
    <w:p w14:paraId="75956F88" w14:textId="77777777" w:rsidR="00612FE8" w:rsidRPr="00612FE8" w:rsidRDefault="00612FE8" w:rsidP="00612FE8">
      <w:pPr>
        <w:widowControl/>
        <w:rPr>
          <w:rFonts w:ascii="宋体" w:eastAsia="宋体" w:hAnsi="宋体" w:cs="宋体"/>
          <w:kern w:val="0"/>
          <w:sz w:val="24"/>
          <w:szCs w:val="24"/>
        </w:rPr>
      </w:pPr>
      <w:r w:rsidRPr="00612FE8">
        <w:rPr>
          <w:rFonts w:ascii="宋体" w:eastAsia="宋体" w:hAnsi="宋体" w:cs="宋体"/>
          <w:kern w:val="0"/>
          <w:sz w:val="24"/>
          <w:szCs w:val="24"/>
        </w:rPr>
        <w:t>1) 有意应聘人员将个人简历（含基本情况、毕业证、学位证等相关证件、个人联系方式）及设计作品发至</w:t>
      </w:r>
      <w:r w:rsidRPr="00612FE8">
        <w:rPr>
          <w:rFonts w:ascii="宋体" w:eastAsia="宋体" w:hAnsi="宋体" w:cs="宋体"/>
          <w:b/>
          <w:bCs/>
          <w:kern w:val="0"/>
          <w:sz w:val="24"/>
          <w:szCs w:val="24"/>
          <w:u w:val="single"/>
        </w:rPr>
        <w:t>14872391@qq.com</w:t>
      </w:r>
      <w:r w:rsidRPr="00612FE8">
        <w:rPr>
          <w:rFonts w:ascii="宋体" w:eastAsia="宋体" w:hAnsi="宋体" w:cs="宋体"/>
          <w:kern w:val="0"/>
          <w:sz w:val="24"/>
          <w:szCs w:val="24"/>
        </w:rPr>
        <w:t>，等候面试通知。</w:t>
      </w:r>
    </w:p>
    <w:p w14:paraId="00E4BBBB" w14:textId="77777777" w:rsidR="00612FE8" w:rsidRPr="00612FE8" w:rsidRDefault="00612FE8" w:rsidP="00612FE8">
      <w:pPr>
        <w:widowControl/>
        <w:rPr>
          <w:rFonts w:ascii="宋体" w:eastAsia="宋体" w:hAnsi="宋体" w:cs="宋体"/>
          <w:kern w:val="0"/>
          <w:sz w:val="24"/>
          <w:szCs w:val="24"/>
        </w:rPr>
      </w:pPr>
      <w:r w:rsidRPr="00612FE8">
        <w:rPr>
          <w:rFonts w:ascii="宋体" w:eastAsia="宋体" w:hAnsi="宋体" w:cs="宋体"/>
          <w:kern w:val="0"/>
          <w:sz w:val="24"/>
          <w:szCs w:val="24"/>
        </w:rPr>
        <w:t>2) 我院对所有应聘者简历进行初审，初审合格者进入通知面试环节。</w:t>
      </w:r>
    </w:p>
    <w:p w14:paraId="6202AA35" w14:textId="77777777" w:rsidR="00612FE8" w:rsidRPr="00612FE8" w:rsidRDefault="00612FE8" w:rsidP="00612FE8">
      <w:pPr>
        <w:widowControl/>
        <w:rPr>
          <w:rFonts w:ascii="宋体" w:eastAsia="宋体" w:hAnsi="宋体" w:cs="宋体"/>
          <w:kern w:val="0"/>
          <w:sz w:val="24"/>
          <w:szCs w:val="24"/>
        </w:rPr>
      </w:pPr>
      <w:r w:rsidRPr="00612FE8">
        <w:rPr>
          <w:rFonts w:ascii="宋体" w:eastAsia="宋体" w:hAnsi="宋体" w:cs="宋体"/>
          <w:kern w:val="0"/>
          <w:sz w:val="24"/>
          <w:szCs w:val="24"/>
        </w:rPr>
        <w:t>3) 面试具体时间另行通知，不参加面试视为放弃本次招聘。</w:t>
      </w:r>
    </w:p>
    <w:p w14:paraId="1B4892B7" w14:textId="77777777" w:rsidR="00612FE8" w:rsidRPr="00612FE8" w:rsidRDefault="00612FE8" w:rsidP="00612FE8">
      <w:pPr>
        <w:widowControl/>
        <w:rPr>
          <w:rFonts w:ascii="宋体" w:eastAsia="宋体" w:hAnsi="宋体" w:cs="宋体"/>
          <w:kern w:val="0"/>
          <w:sz w:val="24"/>
          <w:szCs w:val="24"/>
        </w:rPr>
      </w:pPr>
      <w:r w:rsidRPr="00612FE8">
        <w:rPr>
          <w:rFonts w:ascii="宋体" w:eastAsia="宋体" w:hAnsi="宋体" w:cs="宋体"/>
          <w:kern w:val="0"/>
          <w:sz w:val="24"/>
          <w:szCs w:val="24"/>
        </w:rPr>
        <w:t>4) 面试合格人员均有3-6个月试用期。</w:t>
      </w:r>
    </w:p>
    <w:p w14:paraId="5F36DEBB" w14:textId="6615BA40" w:rsidR="00612FE8" w:rsidRPr="00612FE8" w:rsidRDefault="00612FE8" w:rsidP="00612FE8">
      <w:pPr>
        <w:widowControl/>
        <w:rPr>
          <w:rFonts w:ascii="宋体" w:eastAsia="宋体" w:hAnsi="宋体" w:cs="宋体" w:hint="eastAsia"/>
          <w:kern w:val="0"/>
          <w:sz w:val="24"/>
          <w:szCs w:val="24"/>
        </w:rPr>
      </w:pPr>
      <w:r w:rsidRPr="00612FE8">
        <w:rPr>
          <w:rFonts w:ascii="宋体" w:eastAsia="宋体" w:hAnsi="宋体" w:cs="宋体"/>
          <w:kern w:val="0"/>
          <w:sz w:val="24"/>
          <w:szCs w:val="24"/>
        </w:rPr>
        <w:t>所有应聘资料恕不退还。</w:t>
      </w:r>
    </w:p>
    <w:p w14:paraId="570B858C" w14:textId="77777777" w:rsidR="00612FE8" w:rsidRPr="00612FE8" w:rsidRDefault="00612FE8" w:rsidP="00612FE8">
      <w:pPr>
        <w:widowControl/>
        <w:shd w:val="clear" w:color="auto" w:fill="FFFFFF"/>
        <w:spacing w:line="408" w:lineRule="atLeast"/>
        <w:rPr>
          <w:rFonts w:ascii="Microsoft YaHei UI" w:eastAsia="Microsoft YaHei UI" w:hAnsi="Microsoft YaHei UI" w:cs="宋体" w:hint="eastAsia"/>
          <w:color w:val="222222"/>
          <w:spacing w:val="8"/>
          <w:kern w:val="0"/>
          <w:sz w:val="26"/>
          <w:szCs w:val="26"/>
        </w:rPr>
      </w:pPr>
      <w:r w:rsidRPr="00612FE8">
        <w:rPr>
          <w:rFonts w:ascii="Microsoft YaHei UI" w:eastAsia="Microsoft YaHei UI" w:hAnsi="Microsoft YaHei UI" w:cs="宋体" w:hint="eastAsia"/>
          <w:color w:val="222222"/>
          <w:spacing w:val="8"/>
          <w:kern w:val="0"/>
          <w:sz w:val="23"/>
          <w:szCs w:val="23"/>
        </w:rPr>
        <w:t>联系人：田先生</w:t>
      </w:r>
    </w:p>
    <w:p w14:paraId="0A369803" w14:textId="34A98310" w:rsidR="00612FE8" w:rsidRPr="00612FE8" w:rsidRDefault="00612FE8" w:rsidP="00612FE8">
      <w:pPr>
        <w:widowControl/>
        <w:shd w:val="clear" w:color="auto" w:fill="FFFFFF"/>
        <w:spacing w:line="408" w:lineRule="atLeast"/>
        <w:rPr>
          <w:rFonts w:ascii="Microsoft YaHei UI" w:eastAsia="Microsoft YaHei UI" w:hAnsi="Microsoft YaHei UI" w:cs="宋体" w:hint="eastAsia"/>
          <w:color w:val="222222"/>
          <w:spacing w:val="8"/>
          <w:kern w:val="0"/>
          <w:sz w:val="26"/>
          <w:szCs w:val="26"/>
        </w:rPr>
      </w:pPr>
      <w:r w:rsidRPr="00612FE8">
        <w:rPr>
          <w:rFonts w:ascii="Microsoft YaHei UI" w:eastAsia="Microsoft YaHei UI" w:hAnsi="Microsoft YaHei UI" w:cs="宋体" w:hint="eastAsia"/>
          <w:color w:val="222222"/>
          <w:spacing w:val="8"/>
          <w:kern w:val="0"/>
          <w:sz w:val="23"/>
          <w:szCs w:val="23"/>
        </w:rPr>
        <w:t>联系电话：15037973403（</w:t>
      </w:r>
      <w:proofErr w:type="gramStart"/>
      <w:r w:rsidRPr="00612FE8">
        <w:rPr>
          <w:rFonts w:ascii="Microsoft YaHei UI" w:eastAsia="Microsoft YaHei UI" w:hAnsi="Microsoft YaHei UI" w:cs="宋体" w:hint="eastAsia"/>
          <w:color w:val="222222"/>
          <w:spacing w:val="8"/>
          <w:kern w:val="0"/>
          <w:sz w:val="23"/>
          <w:szCs w:val="23"/>
        </w:rPr>
        <w:t>微信同</w:t>
      </w:r>
      <w:proofErr w:type="gramEnd"/>
      <w:r w:rsidRPr="00612FE8">
        <w:rPr>
          <w:rFonts w:ascii="Microsoft YaHei UI" w:eastAsia="Microsoft YaHei UI" w:hAnsi="Microsoft YaHei UI" w:cs="宋体" w:hint="eastAsia"/>
          <w:color w:val="222222"/>
          <w:spacing w:val="8"/>
          <w:kern w:val="0"/>
          <w:sz w:val="23"/>
          <w:szCs w:val="23"/>
        </w:rPr>
        <w:t>电话号）</w:t>
      </w:r>
    </w:p>
    <w:p w14:paraId="43CD9C6F" w14:textId="77777777" w:rsidR="00612FE8" w:rsidRDefault="00612FE8" w:rsidP="00612FE8">
      <w:pPr>
        <w:widowControl/>
        <w:shd w:val="clear" w:color="auto" w:fill="FFFFFF"/>
        <w:spacing w:line="408" w:lineRule="atLeast"/>
        <w:jc w:val="right"/>
        <w:rPr>
          <w:rFonts w:ascii="Microsoft YaHei UI" w:eastAsia="Microsoft YaHei UI" w:hAnsi="Microsoft YaHei UI" w:cs="宋体"/>
          <w:color w:val="222222"/>
          <w:spacing w:val="8"/>
          <w:kern w:val="0"/>
          <w:sz w:val="23"/>
          <w:szCs w:val="23"/>
        </w:rPr>
      </w:pPr>
    </w:p>
    <w:p w14:paraId="6B7268FA" w14:textId="6A97275A" w:rsidR="00612FE8" w:rsidRPr="00612FE8" w:rsidRDefault="00612FE8" w:rsidP="00612FE8">
      <w:pPr>
        <w:widowControl/>
        <w:shd w:val="clear" w:color="auto" w:fill="FFFFFF"/>
        <w:spacing w:line="408" w:lineRule="atLeast"/>
        <w:jc w:val="right"/>
        <w:rPr>
          <w:rFonts w:ascii="Microsoft YaHei UI" w:eastAsia="Microsoft YaHei UI" w:hAnsi="Microsoft YaHei UI" w:cs="宋体" w:hint="eastAsia"/>
          <w:color w:val="222222"/>
          <w:spacing w:val="8"/>
          <w:kern w:val="0"/>
          <w:sz w:val="26"/>
          <w:szCs w:val="26"/>
        </w:rPr>
      </w:pPr>
      <w:r w:rsidRPr="00612FE8">
        <w:rPr>
          <w:rFonts w:ascii="Microsoft YaHei UI" w:eastAsia="Microsoft YaHei UI" w:hAnsi="Microsoft YaHei UI" w:cs="宋体" w:hint="eastAsia"/>
          <w:color w:val="222222"/>
          <w:spacing w:val="8"/>
          <w:kern w:val="0"/>
          <w:sz w:val="23"/>
          <w:szCs w:val="23"/>
        </w:rPr>
        <w:t>新安分院</w:t>
      </w:r>
    </w:p>
    <w:p w14:paraId="2CFCC1FD" w14:textId="41F72803" w:rsidR="00612FE8" w:rsidRPr="00612FE8" w:rsidRDefault="00612FE8" w:rsidP="00612FE8">
      <w:pPr>
        <w:widowControl/>
        <w:shd w:val="clear" w:color="auto" w:fill="FFFFFF"/>
        <w:spacing w:line="408" w:lineRule="atLeast"/>
        <w:jc w:val="right"/>
        <w:rPr>
          <w:rFonts w:ascii="Microsoft YaHei UI" w:eastAsia="Microsoft YaHei UI" w:hAnsi="Microsoft YaHei UI" w:cs="宋体" w:hint="eastAsia"/>
          <w:color w:val="222222"/>
          <w:spacing w:val="8"/>
          <w:kern w:val="0"/>
          <w:sz w:val="26"/>
          <w:szCs w:val="26"/>
        </w:rPr>
      </w:pPr>
      <w:r w:rsidRPr="00612FE8">
        <w:rPr>
          <w:rFonts w:ascii="Microsoft YaHei UI" w:eastAsia="Microsoft YaHei UI" w:hAnsi="Microsoft YaHei UI" w:cs="宋体" w:hint="eastAsia"/>
          <w:color w:val="222222"/>
          <w:spacing w:val="8"/>
          <w:kern w:val="0"/>
          <w:sz w:val="23"/>
          <w:szCs w:val="23"/>
        </w:rPr>
        <w:t>2022年3月23日</w:t>
      </w:r>
    </w:p>
    <w:p w14:paraId="71DBD327" w14:textId="77777777" w:rsidR="00612FE8" w:rsidRPr="00612FE8" w:rsidRDefault="00612FE8" w:rsidP="00612FE8">
      <w:pPr>
        <w:rPr>
          <w:sz w:val="22"/>
          <w:szCs w:val="24"/>
        </w:rPr>
      </w:pPr>
    </w:p>
    <w:sectPr w:rsidR="00612FE8" w:rsidRPr="00612FE8" w:rsidSect="00612FE8">
      <w:pgSz w:w="11906" w:h="16838" w:code="9"/>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E8"/>
    <w:rsid w:val="002C38B4"/>
    <w:rsid w:val="002E4BE1"/>
    <w:rsid w:val="00612FE8"/>
    <w:rsid w:val="008773F9"/>
    <w:rsid w:val="00EB4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844C"/>
  <w15:chartTrackingRefBased/>
  <w15:docId w15:val="{B32D5EE2-ED3F-412E-AB84-E0269EFD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2F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12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96946">
      <w:bodyDiv w:val="1"/>
      <w:marLeft w:val="0"/>
      <w:marRight w:val="0"/>
      <w:marTop w:val="0"/>
      <w:marBottom w:val="0"/>
      <w:divBdr>
        <w:top w:val="none" w:sz="0" w:space="0" w:color="auto"/>
        <w:left w:val="none" w:sz="0" w:space="0" w:color="auto"/>
        <w:bottom w:val="none" w:sz="0" w:space="0" w:color="auto"/>
        <w:right w:val="none" w:sz="0" w:space="0" w:color="auto"/>
      </w:divBdr>
    </w:div>
    <w:div w:id="18263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孔金标 金标</dc:creator>
  <cp:keywords/>
  <dc:description/>
  <cp:lastModifiedBy>孔金标 金标</cp:lastModifiedBy>
  <cp:revision>1</cp:revision>
  <dcterms:created xsi:type="dcterms:W3CDTF">2022-05-30T15:21:00Z</dcterms:created>
  <dcterms:modified xsi:type="dcterms:W3CDTF">2022-05-30T15:26:00Z</dcterms:modified>
</cp:coreProperties>
</file>