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 w:line="360" w:lineRule="auto"/>
        <w:jc w:val="center"/>
        <w:rPr>
          <w:rFonts w:hint="eastAsia" w:ascii="仿宋" w:hAnsi="仿宋" w:eastAsia="仿宋" w:cs="仿宋"/>
          <w:b/>
          <w:bCs/>
          <w:color w:val="515151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515151"/>
          <w:kern w:val="0"/>
          <w:sz w:val="28"/>
          <w:szCs w:val="28"/>
        </w:rPr>
        <w:t>南阳理工学院第三届“古韵之风”摄影与手绘创意大赛</w:t>
      </w:r>
    </w:p>
    <w:p>
      <w:pPr>
        <w:spacing w:before="312" w:after="312" w:line="360" w:lineRule="auto"/>
        <w:ind w:firstLine="462" w:firstLineChars="200"/>
        <w:rPr>
          <w:rFonts w:ascii="仿宋" w:hAnsi="仿宋" w:eastAsia="仿宋" w:cs="仿宋"/>
          <w:b/>
          <w:bCs/>
          <w:color w:val="515151"/>
          <w:kern w:val="0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color w:val="515151"/>
          <w:kern w:val="0"/>
          <w:sz w:val="23"/>
          <w:szCs w:val="23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color w:val="515151"/>
          <w:kern w:val="0"/>
          <w:sz w:val="23"/>
          <w:szCs w:val="23"/>
        </w:rPr>
        <w:t>参赛说明</w:t>
      </w:r>
    </w:p>
    <w:p>
      <w:pPr>
        <w:pStyle w:val="6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（一）作品要求</w:t>
      </w:r>
    </w:p>
    <w:p>
      <w:pPr>
        <w:pStyle w:val="6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1、摄影类作品：</w:t>
      </w:r>
    </w:p>
    <w:p>
      <w:pPr>
        <w:pStyle w:val="6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（1）参赛作品的拍摄时间不限，单幅、组照不限（组照算一件），黑白、彩色不限。纸质文件规定为A4尺寸；电子文件为jpg格式，大小不低于1M。</w:t>
      </w:r>
    </w:p>
    <w:p>
      <w:pPr>
        <w:pStyle w:val="6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（2）除构图剪切外，不得对原始画面的影像内容进行增加或删减；在后期制作中，对影调和色彩等视觉效果的调整须为适度，以不违背拍摄对象客观真实属性为原则；彩色可以整体（不可局部）转变为黑白或单色。每件作品除标题外，应有简要说明（200字以内，包括时间、地点、事件等要点）。</w:t>
      </w:r>
    </w:p>
    <w:p>
      <w:pPr>
        <w:pStyle w:val="6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2、手绘类作品：</w:t>
      </w:r>
      <w:r>
        <w:rPr>
          <w:rFonts w:hint="eastAsia" w:ascii="仿宋" w:hAnsi="仿宋" w:eastAsia="仿宋" w:cs="仿宋"/>
          <w:color w:val="515151"/>
          <w:sz w:val="23"/>
          <w:szCs w:val="23"/>
        </w:rPr>
        <w:br w:type="textWrapping"/>
      </w:r>
      <w:r>
        <w:rPr>
          <w:rFonts w:hint="eastAsia" w:ascii="仿宋" w:hAnsi="仿宋" w:eastAsia="仿宋" w:cs="仿宋"/>
          <w:color w:val="515151"/>
          <w:sz w:val="23"/>
          <w:szCs w:val="23"/>
        </w:rPr>
        <w:t xml:space="preserve">    （1）作品的创作方式多样，软件手绘、素描手绘、色彩手绘、速写手绘等均可。</w:t>
      </w:r>
    </w:p>
    <w:p>
      <w:pPr>
        <w:pStyle w:val="6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（2）手绘类纸质作品上交统一为A4尺寸；电子稿件要求为JPG格式，像素300dpi以上。</w:t>
      </w:r>
    </w:p>
    <w:p>
      <w:pPr>
        <w:pStyle w:val="6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（二）成果提交</w:t>
      </w:r>
    </w:p>
    <w:p>
      <w:pPr>
        <w:pStyle w:val="6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参赛作品需提交纸质文件和电子文件两种类型。</w:t>
      </w:r>
    </w:p>
    <w:p>
      <w:pPr>
        <w:pStyle w:val="6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（摄影作品无需提交纸质版，只需提供电子版作品，主办方提供打印；手绘作品需提供电子版与纸质版作品；）</w:t>
      </w:r>
    </w:p>
    <w:p>
      <w:pPr>
        <w:pStyle w:val="6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1、电子文件请以“姓名+作品名称+院系+年级+联系电话+指导教师（无指导老师可不填）”的形式命名；</w:t>
      </w:r>
    </w:p>
    <w:p>
      <w:pPr>
        <w:pStyle w:val="6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2、纸质文件请于作品背面右下角注明作品名称、参赛者姓名、电话、学院及专业等信息。</w:t>
      </w:r>
    </w:p>
    <w:p>
      <w:pPr>
        <w:pStyle w:val="6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（不符合作品要求的作品按作废处理，请参赛人员重视）</w:t>
      </w:r>
    </w:p>
    <w:p>
      <w:pPr>
        <w:pStyle w:val="6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（三）相关说明</w:t>
      </w:r>
    </w:p>
    <w:p>
      <w:pPr>
        <w:pStyle w:val="6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1、参赛人员每人最多报送三件作品。</w:t>
      </w:r>
    </w:p>
    <w:p>
      <w:pPr>
        <w:pStyle w:val="6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2、参展作品必须为本人创作，凡因剽窃、复制或抄袭引起的任何问题由本人负责。本次活动不收参展费、纸质作品在展出后归还参赛人员。</w:t>
      </w:r>
    </w:p>
    <w:p>
      <w:pPr>
        <w:pStyle w:val="2"/>
        <w:widowControl/>
        <w:spacing w:line="360" w:lineRule="auto"/>
        <w:ind w:firstLine="420"/>
        <w:rPr>
          <w:rFonts w:ascii="仿宋" w:hAnsi="仿宋" w:eastAsia="仿宋" w:cs="仿宋"/>
          <w:b/>
          <w:bCs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color w:val="515151"/>
          <w:sz w:val="23"/>
          <w:szCs w:val="23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515151"/>
          <w:sz w:val="23"/>
          <w:szCs w:val="23"/>
        </w:rPr>
        <w:t>报名方式：</w:t>
      </w:r>
    </w:p>
    <w:p>
      <w:pPr>
        <w:pStyle w:val="2"/>
        <w:widowControl/>
        <w:spacing w:line="360" w:lineRule="auto"/>
        <w:ind w:firstLine="420"/>
        <w:jc w:val="both"/>
        <w:rPr>
          <w:rFonts w:hint="eastAsia" w:ascii="仿宋" w:hAnsi="仿宋" w:eastAsia="仿宋" w:cs="仿宋"/>
          <w:color w:val="515151"/>
          <w:kern w:val="0"/>
          <w:sz w:val="23"/>
          <w:szCs w:val="23"/>
          <w:lang w:val="en-US" w:eastAsia="zh-CN" w:bidi="ar-SA"/>
        </w:rPr>
      </w:pPr>
      <w:r>
        <w:rPr>
          <w:rFonts w:hint="eastAsia" w:ascii="仿宋" w:hAnsi="仿宋" w:eastAsia="仿宋" w:cs="仿宋"/>
          <w:color w:val="515151"/>
          <w:kern w:val="0"/>
          <w:sz w:val="23"/>
          <w:szCs w:val="23"/>
          <w:lang w:val="en-US" w:eastAsia="zh-CN" w:bidi="ar-SA"/>
        </w:rPr>
        <w:t xml:space="preserve">1.所有参赛作品以学院为单位进行提交。汇总表见附件，纸质文件请于2021年12月6日以前提交至建筑学院7号教学楼一楼学生会办公室7118（以当日收到作品为准）；电子文件请于 </w:t>
      </w:r>
      <w:r>
        <w:rPr>
          <w:rFonts w:hint="eastAsia" w:ascii="仿宋" w:hAnsi="仿宋" w:eastAsia="仿宋" w:cs="仿宋"/>
          <w:color w:val="515151"/>
          <w:kern w:val="0"/>
          <w:sz w:val="23"/>
          <w:szCs w:val="23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515151"/>
          <w:kern w:val="0"/>
          <w:sz w:val="23"/>
          <w:szCs w:val="23"/>
          <w:lang w:val="en-US" w:eastAsia="zh-CN" w:bidi="ar-SA"/>
        </w:rPr>
        <w:instrText xml:space="preserve"> HYPERLINK "mailto:2021年11月25日以前发送至" </w:instrText>
      </w:r>
      <w:r>
        <w:rPr>
          <w:rFonts w:hint="eastAsia" w:ascii="仿宋" w:hAnsi="仿宋" w:eastAsia="仿宋" w:cs="仿宋"/>
          <w:color w:val="515151"/>
          <w:kern w:val="0"/>
          <w:sz w:val="23"/>
          <w:szCs w:val="23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515151"/>
          <w:kern w:val="0"/>
          <w:sz w:val="23"/>
          <w:szCs w:val="23"/>
          <w:lang w:val="en-US" w:eastAsia="zh-CN" w:bidi="ar-SA"/>
        </w:rPr>
        <w:t>2021年12月6日以前发送至“南工文遗社”官方邮箱814649889@qq.com。</w:t>
      </w:r>
      <w:r>
        <w:rPr>
          <w:rFonts w:hint="eastAsia" w:ascii="仿宋" w:hAnsi="仿宋" w:eastAsia="仿宋" w:cs="仿宋"/>
          <w:color w:val="515151"/>
          <w:kern w:val="0"/>
          <w:sz w:val="23"/>
          <w:szCs w:val="23"/>
          <w:lang w:val="en-US" w:eastAsia="zh-CN" w:bidi="ar-SA"/>
        </w:rPr>
        <w:fldChar w:fldCharType="end"/>
      </w:r>
    </w:p>
    <w:p>
      <w:pPr>
        <w:pStyle w:val="2"/>
        <w:widowControl/>
        <w:spacing w:line="360" w:lineRule="auto"/>
        <w:ind w:firstLine="420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 xml:space="preserve">2.负责人：刘宇飞  联系电话：18790656975  QQ：2694477147 </w:t>
      </w:r>
    </w:p>
    <w:p>
      <w:pPr>
        <w:pStyle w:val="2"/>
        <w:widowControl/>
        <w:spacing w:line="360" w:lineRule="auto"/>
        <w:ind w:firstLine="420"/>
        <w:rPr>
          <w:rFonts w:ascii="仿宋" w:hAnsi="仿宋" w:eastAsia="仿宋" w:cs="仿宋"/>
          <w:b/>
          <w:bCs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color w:val="515151"/>
          <w:sz w:val="23"/>
          <w:szCs w:val="23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color w:val="515151"/>
          <w:sz w:val="23"/>
          <w:szCs w:val="23"/>
        </w:rPr>
        <w:t>奖项设置：</w:t>
      </w:r>
    </w:p>
    <w:p>
      <w:pPr>
        <w:pStyle w:val="6"/>
        <w:widowControl/>
        <w:spacing w:before="312" w:after="312" w:line="360" w:lineRule="auto"/>
        <w:ind w:firstLine="460" w:firstLineChars="200"/>
        <w:textAlignment w:val="baseline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获奖者将由学校颁发荣誉证书，一等奖、二等奖、三等奖分别给予奖品奖励。具体奖项设置如下：</w:t>
      </w:r>
    </w:p>
    <w:p>
      <w:pPr>
        <w:pStyle w:val="6"/>
        <w:numPr>
          <w:ilvl w:val="0"/>
          <w:numId w:val="1"/>
        </w:numPr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手绘组</w:t>
      </w:r>
    </w:p>
    <w:p>
      <w:pPr>
        <w:pStyle w:val="6"/>
        <w:spacing w:before="312" w:after="312" w:line="360" w:lineRule="auto"/>
        <w:ind w:firstLine="460" w:firstLineChars="200"/>
        <w:jc w:val="both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一等奖3名；二等奖5名；三等奖8名；优秀奖若干。</w:t>
      </w:r>
    </w:p>
    <w:p>
      <w:pPr>
        <w:pStyle w:val="6"/>
        <w:numPr>
          <w:ilvl w:val="0"/>
          <w:numId w:val="1"/>
        </w:numPr>
        <w:spacing w:before="312" w:after="312" w:line="360" w:lineRule="auto"/>
        <w:ind w:firstLine="460" w:firstLineChars="200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摄影组</w:t>
      </w:r>
    </w:p>
    <w:p>
      <w:pPr>
        <w:pStyle w:val="6"/>
        <w:spacing w:before="312" w:after="312" w:line="360" w:lineRule="auto"/>
        <w:ind w:firstLine="460" w:firstLineChars="200"/>
        <w:rPr>
          <w:rFonts w:ascii="仿宋" w:hAnsi="仿宋" w:eastAsia="仿宋" w:cs="仿宋"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sz w:val="23"/>
          <w:szCs w:val="23"/>
        </w:rPr>
        <w:t>一等奖3名；二等奖5名；三等奖8名；优秀奖若干。</w:t>
      </w:r>
    </w:p>
    <w:p>
      <w:pPr>
        <w:pStyle w:val="2"/>
        <w:widowControl/>
        <w:spacing w:line="360" w:lineRule="auto"/>
        <w:ind w:firstLine="420"/>
        <w:rPr>
          <w:rFonts w:ascii="仿宋" w:hAnsi="仿宋" w:eastAsia="仿宋" w:cs="仿宋"/>
          <w:b/>
          <w:bCs/>
          <w:color w:val="515151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color w:val="515151"/>
          <w:sz w:val="23"/>
          <w:szCs w:val="23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515151"/>
          <w:sz w:val="23"/>
          <w:szCs w:val="23"/>
        </w:rPr>
        <w:t>评审：</w:t>
      </w:r>
    </w:p>
    <w:p>
      <w:pPr>
        <w:spacing w:line="360" w:lineRule="auto"/>
        <w:ind w:firstLine="460" w:firstLineChars="200"/>
        <w:jc w:val="left"/>
        <w:rPr>
          <w:rFonts w:ascii="仿宋" w:hAnsi="仿宋" w:eastAsia="仿宋" w:cs="仿宋"/>
          <w:color w:val="515151"/>
          <w:kern w:val="0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kern w:val="0"/>
          <w:sz w:val="23"/>
          <w:szCs w:val="23"/>
        </w:rPr>
        <w:t>由建筑学院组织评委对提交作品进行评选，评选出的优秀作品将采取线上和线下两种方式统一展出。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79"/>
        <w:gridCol w:w="980"/>
        <w:gridCol w:w="1876"/>
        <w:gridCol w:w="1406"/>
        <w:gridCol w:w="95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522" w:type="dxa"/>
            <w:gridSpan w:val="7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第三届“古韵之风”摄影与手绘创意大赛负责人信息回执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0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编号</w:t>
            </w:r>
          </w:p>
        </w:tc>
        <w:tc>
          <w:tcPr>
            <w:tcW w:w="107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负责人</w:t>
            </w:r>
          </w:p>
        </w:tc>
        <w:tc>
          <w:tcPr>
            <w:tcW w:w="9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年级</w:t>
            </w:r>
          </w:p>
        </w:tc>
        <w:tc>
          <w:tcPr>
            <w:tcW w:w="187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详细通讯地址</w:t>
            </w:r>
          </w:p>
        </w:tc>
        <w:tc>
          <w:tcPr>
            <w:tcW w:w="140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所在学院</w:t>
            </w:r>
          </w:p>
        </w:tc>
        <w:tc>
          <w:tcPr>
            <w:tcW w:w="95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手机</w:t>
            </w: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079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980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406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955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079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980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406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955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079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980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406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955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注：报名回执请于2021年11月</w:t>
            </w: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日前发送至南工文遗社邮箱：814649889@qq.com</w:t>
            </w:r>
          </w:p>
        </w:tc>
      </w:tr>
    </w:tbl>
    <w:p>
      <w:pPr>
        <w:spacing w:line="360" w:lineRule="auto"/>
        <w:ind w:firstLine="460" w:firstLineChars="200"/>
        <w:jc w:val="left"/>
        <w:rPr>
          <w:rFonts w:ascii="仿宋" w:hAnsi="仿宋" w:eastAsia="仿宋" w:cs="仿宋"/>
          <w:color w:val="515151"/>
          <w:kern w:val="0"/>
          <w:sz w:val="23"/>
          <w:szCs w:val="23"/>
        </w:rPr>
      </w:pPr>
    </w:p>
    <w:p>
      <w:pPr>
        <w:spacing w:line="360" w:lineRule="auto"/>
        <w:jc w:val="left"/>
        <w:rPr>
          <w:rFonts w:ascii="仿宋" w:hAnsi="仿宋" w:eastAsia="仿宋" w:cs="仿宋"/>
          <w:color w:val="515151"/>
          <w:kern w:val="0"/>
          <w:sz w:val="23"/>
          <w:szCs w:val="23"/>
        </w:rPr>
      </w:pPr>
    </w:p>
    <w:p>
      <w:pPr>
        <w:spacing w:line="360" w:lineRule="auto"/>
        <w:ind w:firstLine="460" w:firstLineChars="200"/>
        <w:jc w:val="left"/>
        <w:rPr>
          <w:rFonts w:ascii="仿宋" w:hAnsi="仿宋" w:eastAsia="仿宋" w:cs="仿宋"/>
          <w:color w:val="515151"/>
          <w:kern w:val="0"/>
          <w:sz w:val="23"/>
          <w:szCs w:val="23"/>
        </w:rPr>
      </w:pPr>
      <w:r>
        <w:rPr>
          <w:rFonts w:hint="eastAsia" w:ascii="仿宋" w:hAnsi="仿宋" w:eastAsia="仿宋" w:cs="仿宋"/>
          <w:color w:val="515151"/>
          <w:kern w:val="0"/>
          <w:sz w:val="23"/>
          <w:szCs w:val="23"/>
        </w:rPr>
        <w:t>参赛作品统计表</w:t>
      </w:r>
    </w:p>
    <w:tbl>
      <w:tblPr>
        <w:tblStyle w:val="3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843"/>
        <w:gridCol w:w="2126"/>
        <w:gridCol w:w="1843"/>
        <w:gridCol w:w="1072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60" w:firstLineChars="200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作品名称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60" w:firstLineChars="200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学院及专业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60" w:firstLineChars="200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联系方式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指导教师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515151"/>
                <w:kern w:val="0"/>
                <w:sz w:val="23"/>
                <w:szCs w:val="23"/>
              </w:rPr>
              <w:t>提交时间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60" w:firstLineChars="200"/>
              <w:jc w:val="left"/>
              <w:rPr>
                <w:rFonts w:ascii="仿宋" w:hAnsi="仿宋" w:eastAsia="仿宋" w:cs="仿宋"/>
                <w:color w:val="515151"/>
                <w:kern w:val="0"/>
                <w:sz w:val="23"/>
                <w:szCs w:val="23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color w:val="515151"/>
          <w:kern w:val="0"/>
          <w:sz w:val="23"/>
          <w:szCs w:val="23"/>
        </w:rPr>
      </w:pPr>
    </w:p>
    <w:p>
      <w:pPr>
        <w:spacing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1A338"/>
    <w:multiLevelType w:val="singleLevel"/>
    <w:tmpl w:val="EDA1A3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14B07"/>
    <w:rsid w:val="2F5B1D28"/>
    <w:rsid w:val="422D52B6"/>
    <w:rsid w:val="62E723FB"/>
    <w:rsid w:val="6B304972"/>
    <w:rsid w:val="6DF14B07"/>
    <w:rsid w:val="7B48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2021-11-12T07:37:00Z</dcterms:created>
  <dc:creator>Administrator</dc:creator>
  <cp:lastModifiedBy>Administrator</cp:lastModifiedBy>
  <dcterms:modified xsi:type="dcterms:W3CDTF">2021-11-12T07:47:31Z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3FF944C53D974215BE1F1E6E9C6A7950</vt:lpwstr>
  </property>
</Properties>
</file>