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700" w:lineRule="exact"/>
        <w:jc w:val="center"/>
        <w:rPr>
          <w:color w:val="auto"/>
          <w:spacing w:val="-10"/>
          <w:w w:val="90"/>
          <w:sz w:val="48"/>
          <w:szCs w:val="48"/>
        </w:rPr>
      </w:pPr>
      <w:r>
        <w:rPr>
          <w:rFonts w:hint="eastAsia"/>
          <w:color w:val="auto"/>
          <w:w w:val="90"/>
          <w:sz w:val="48"/>
          <w:szCs w:val="48"/>
        </w:rPr>
        <w:t>南阳理工学院毕业设计（论文）评审表</w:t>
      </w:r>
    </w:p>
    <w:p>
      <w:pPr>
        <w:spacing w:line="360" w:lineRule="auto"/>
        <w:ind w:firstLine="59" w:firstLineChars="23"/>
        <w:jc w:val="right"/>
        <w:rPr>
          <w:rFonts w:ascii="方正小标宋简体" w:eastAsia="方正小标宋简体"/>
          <w:color w:val="auto"/>
          <w:sz w:val="28"/>
        </w:rPr>
      </w:pPr>
      <w:r>
        <w:rPr>
          <w:rFonts w:hint="eastAsia" w:ascii="方正小标宋简体" w:eastAsia="方正小标宋简体"/>
          <w:color w:val="auto"/>
          <w:spacing w:val="-10"/>
          <w:sz w:val="28"/>
          <w:u w:val="single"/>
        </w:rPr>
        <w:t xml:space="preserve">                    </w:t>
      </w:r>
      <w:r>
        <w:rPr>
          <w:rFonts w:hint="eastAsia" w:ascii="方正小标宋简体" w:eastAsia="方正小标宋简体"/>
          <w:color w:val="auto"/>
          <w:spacing w:val="-10"/>
          <w:sz w:val="28"/>
        </w:rPr>
        <w:t>专业</w:t>
      </w:r>
      <w:r>
        <w:rPr>
          <w:rFonts w:ascii="方正小标宋简体" w:eastAsia="方正小标宋简体"/>
          <w:color w:val="auto"/>
          <w:spacing w:val="-10"/>
          <w:sz w:val="28"/>
        </w:rPr>
        <w:t xml:space="preserve"> </w:t>
      </w:r>
    </w:p>
    <w:tbl>
      <w:tblPr>
        <w:tblStyle w:val="6"/>
        <w:tblW w:w="10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81"/>
        <w:gridCol w:w="1921"/>
        <w:gridCol w:w="840"/>
        <w:gridCol w:w="720"/>
        <w:gridCol w:w="840"/>
        <w:gridCol w:w="603"/>
        <w:gridCol w:w="1201"/>
        <w:gridCol w:w="840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rPr>
                <w:b/>
                <w:color w:val="auto"/>
                <w:w w:val="80"/>
                <w:sz w:val="28"/>
              </w:rPr>
            </w:pPr>
            <w:r>
              <w:rPr>
                <w:rFonts w:hint="eastAsia" w:eastAsia="方正大标宋简体"/>
                <w:color w:val="auto"/>
                <w:w w:val="80"/>
                <w:sz w:val="28"/>
              </w:rPr>
              <w:t>学生姓名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80" w:lineRule="exact"/>
              <w:rPr>
                <w:color w:val="auto"/>
              </w:rPr>
            </w:pPr>
          </w:p>
          <w:p>
            <w:pPr>
              <w:spacing w:line="380" w:lineRule="exact"/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rPr>
                <w:b/>
                <w:color w:val="auto"/>
                <w:w w:val="80"/>
                <w:sz w:val="28"/>
              </w:rPr>
            </w:pPr>
            <w:r>
              <w:rPr>
                <w:rFonts w:hint="eastAsia" w:eastAsia="方正大标宋简体"/>
                <w:color w:val="auto"/>
                <w:w w:val="80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rPr>
                <w:b/>
                <w:color w:val="auto"/>
              </w:rPr>
            </w:pPr>
            <w:r>
              <w:rPr>
                <w:rFonts w:hint="eastAsia" w:eastAsia="方正大标宋简体"/>
                <w:color w:val="auto"/>
                <w:w w:val="80"/>
                <w:sz w:val="28"/>
              </w:rPr>
              <w:t>学号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380" w:lineRule="exact"/>
              <w:rPr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color w:val="auto"/>
                <w:spacing w:val="-12"/>
              </w:rPr>
            </w:pPr>
            <w:r>
              <w:rPr>
                <w:rFonts w:hint="eastAsia" w:eastAsia="方正大标宋简体"/>
                <w:color w:val="auto"/>
                <w:spacing w:val="-12"/>
                <w:w w:val="80"/>
                <w:sz w:val="28"/>
              </w:rPr>
              <w:t>班</w:t>
            </w:r>
            <w:r>
              <w:rPr>
                <w:rFonts w:eastAsia="方正大标宋简体"/>
                <w:color w:val="auto"/>
                <w:spacing w:val="-12"/>
                <w:w w:val="80"/>
                <w:sz w:val="28"/>
              </w:rPr>
              <w:t xml:space="preserve"> </w:t>
            </w:r>
            <w:r>
              <w:rPr>
                <w:rFonts w:hint="eastAsia" w:eastAsia="方正大标宋简体"/>
                <w:color w:val="auto"/>
                <w:spacing w:val="-12"/>
                <w:w w:val="80"/>
                <w:sz w:val="28"/>
              </w:rPr>
              <w:t>级编 码</w:t>
            </w:r>
          </w:p>
        </w:tc>
        <w:tc>
          <w:tcPr>
            <w:tcW w:w="20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b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color w:val="auto"/>
                <w:w w:val="80"/>
                <w:sz w:val="28"/>
              </w:rPr>
            </w:pPr>
            <w:r>
              <w:rPr>
                <w:rFonts w:hint="eastAsia" w:eastAsia="方正大标宋简体"/>
                <w:color w:val="auto"/>
                <w:w w:val="80"/>
                <w:sz w:val="28"/>
              </w:rPr>
              <w:t>课题名称</w:t>
            </w:r>
          </w:p>
        </w:tc>
        <w:tc>
          <w:tcPr>
            <w:tcW w:w="6125" w:type="dxa"/>
            <w:gridSpan w:val="6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top"/>
          </w:tcPr>
          <w:p>
            <w:pPr>
              <w:jc w:val="distribute"/>
              <w:rPr>
                <w:rFonts w:eastAsia="方正大标宋简体"/>
                <w:color w:val="auto"/>
              </w:rPr>
            </w:pPr>
            <w:r>
              <w:rPr>
                <w:rFonts w:hint="eastAsia" w:eastAsia="方正大标宋简体"/>
                <w:color w:val="auto"/>
              </w:rPr>
              <w:t>课题</w:t>
            </w:r>
          </w:p>
          <w:p>
            <w:pPr>
              <w:jc w:val="distribute"/>
              <w:rPr>
                <w:rFonts w:eastAsia="方正大标宋简体"/>
                <w:color w:val="auto"/>
              </w:rPr>
            </w:pPr>
            <w:r>
              <w:rPr>
                <w:rFonts w:hint="eastAsia" w:eastAsia="方正大标宋简体"/>
                <w:color w:val="auto"/>
              </w:rPr>
              <w:t>类型</w:t>
            </w:r>
          </w:p>
        </w:tc>
        <w:tc>
          <w:tcPr>
            <w:tcW w:w="2096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方正大标宋简体"/>
                <w:color w:val="auto"/>
                <w:w w:val="80"/>
                <w:sz w:val="28"/>
              </w:rPr>
            </w:pPr>
            <w:r>
              <w:rPr>
                <w:rFonts w:hint="eastAsia" w:eastAsia="方正大标宋简体"/>
                <w:color w:val="auto"/>
                <w:w w:val="80"/>
                <w:sz w:val="28"/>
              </w:rPr>
              <w:t>工作期限</w:t>
            </w:r>
          </w:p>
        </w:tc>
        <w:tc>
          <w:tcPr>
            <w:tcW w:w="4924" w:type="dxa"/>
            <w:gridSpan w:val="5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b/>
                <w:color w:val="auto"/>
              </w:rPr>
            </w:pPr>
            <w:r>
              <w:rPr>
                <w:rFonts w:hint="eastAsia" w:ascii="宋体"/>
                <w:color w:val="auto"/>
                <w:u w:val="single"/>
              </w:rPr>
              <w:t>　   　</w:t>
            </w:r>
            <w:r>
              <w:rPr>
                <w:rFonts w:hint="eastAsia" w:ascii="宋体"/>
                <w:b/>
                <w:color w:val="auto"/>
              </w:rPr>
              <w:t>年</w:t>
            </w:r>
            <w:r>
              <w:rPr>
                <w:rFonts w:hint="eastAsia" w:ascii="宋体"/>
                <w:color w:val="auto"/>
                <w:u w:val="single"/>
              </w:rPr>
              <w:t xml:space="preserve">　 </w:t>
            </w:r>
            <w:r>
              <w:rPr>
                <w:rFonts w:hint="eastAsia" w:ascii="宋体"/>
                <w:b/>
                <w:color w:val="auto"/>
              </w:rPr>
              <w:t>月</w:t>
            </w:r>
            <w:r>
              <w:rPr>
                <w:rFonts w:hint="eastAsia" w:ascii="宋体"/>
                <w:color w:val="auto"/>
                <w:u w:val="single"/>
              </w:rPr>
              <w:t xml:space="preserve">　 </w:t>
            </w:r>
            <w:r>
              <w:rPr>
                <w:rFonts w:hint="eastAsia" w:ascii="宋体"/>
                <w:b/>
                <w:color w:val="auto"/>
              </w:rPr>
              <w:t>日</w:t>
            </w:r>
            <w:r>
              <w:rPr>
                <w:rFonts w:hint="eastAsia" w:ascii="宋体"/>
                <w:b/>
                <w:color w:val="auto"/>
                <w:sz w:val="32"/>
              </w:rPr>
              <w:t>～</w:t>
            </w:r>
            <w:r>
              <w:rPr>
                <w:rFonts w:hint="eastAsia" w:ascii="宋体"/>
                <w:color w:val="auto"/>
                <w:u w:val="single"/>
              </w:rPr>
              <w:t xml:space="preserve">　 </w:t>
            </w:r>
            <w:r>
              <w:rPr>
                <w:rFonts w:hint="eastAsia" w:ascii="宋体"/>
                <w:b/>
                <w:color w:val="auto"/>
              </w:rPr>
              <w:t>月</w:t>
            </w:r>
            <w:r>
              <w:rPr>
                <w:rFonts w:hint="eastAsia" w:ascii="宋体"/>
                <w:color w:val="auto"/>
                <w:u w:val="single"/>
              </w:rPr>
              <w:t xml:space="preserve">　 </w:t>
            </w:r>
            <w:r>
              <w:rPr>
                <w:rFonts w:hint="eastAsia" w:ascii="宋体"/>
                <w:b/>
                <w:color w:val="auto"/>
              </w:rPr>
              <w:t>日共　周</w:t>
            </w:r>
          </w:p>
        </w:tc>
        <w:tc>
          <w:tcPr>
            <w:tcW w:w="1201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eastAsia="方正大标宋简体"/>
                <w:color w:val="auto"/>
                <w:spacing w:val="-18"/>
                <w:w w:val="80"/>
                <w:sz w:val="28"/>
              </w:rPr>
            </w:pPr>
            <w:r>
              <w:rPr>
                <w:rFonts w:hint="eastAsia" w:eastAsia="方正大标宋简体"/>
                <w:color w:val="auto"/>
                <w:spacing w:val="-18"/>
                <w:w w:val="80"/>
                <w:sz w:val="28"/>
              </w:rPr>
              <w:t>指导教师</w:t>
            </w:r>
          </w:p>
        </w:tc>
        <w:tc>
          <w:tcPr>
            <w:tcW w:w="2937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80" w:lineRule="exact"/>
              <w:jc w:val="right"/>
              <w:rPr>
                <w:b/>
                <w:color w:val="auto"/>
                <w:sz w:val="18"/>
              </w:rPr>
            </w:pPr>
            <w:r>
              <w:rPr>
                <w:b/>
                <w:color w:val="auto"/>
                <w:sz w:val="18"/>
              </w:rPr>
              <w:t>（</w:t>
            </w:r>
            <w:r>
              <w:rPr>
                <w:rFonts w:hint="eastAsia"/>
                <w:color w:val="auto"/>
                <w:w w:val="80"/>
                <w:sz w:val="18"/>
              </w:rPr>
              <w:t>职称</w:t>
            </w:r>
            <w:r>
              <w:rPr>
                <w:rFonts w:hint="eastAsia"/>
                <w:bCs/>
                <w:color w:val="auto"/>
                <w:sz w:val="18"/>
                <w:u w:val="single"/>
              </w:rPr>
              <w:t xml:space="preserve">        </w:t>
            </w:r>
            <w:r>
              <w:rPr>
                <w:b/>
                <w:color w:val="auto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eastAsia="方正大标宋简体"/>
                <w:color w:val="auto"/>
              </w:rPr>
            </w:pPr>
            <w:r>
              <w:rPr>
                <w:rFonts w:hint="eastAsia" w:eastAsia="方正大标宋简体"/>
                <w:color w:val="auto"/>
              </w:rPr>
              <w:t>课题任务</w:t>
            </w:r>
          </w:p>
          <w:p>
            <w:pPr>
              <w:jc w:val="distribute"/>
              <w:rPr>
                <w:rFonts w:ascii="宋体"/>
                <w:b/>
                <w:color w:val="auto"/>
                <w:w w:val="80"/>
                <w:sz w:val="24"/>
              </w:rPr>
            </w:pPr>
            <w:r>
              <w:rPr>
                <w:rFonts w:hint="eastAsia" w:eastAsia="方正大标宋简体"/>
                <w:color w:val="auto"/>
              </w:rPr>
              <w:t>完成情况</w:t>
            </w:r>
          </w:p>
        </w:tc>
        <w:tc>
          <w:tcPr>
            <w:tcW w:w="9062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ascii="方正宋黑简体" w:eastAsia="方正宋黑简体"/>
                <w:color w:val="auto"/>
              </w:rPr>
            </w:pPr>
            <w:r>
              <w:rPr>
                <w:rFonts w:hint="eastAsia" w:ascii="方正宋黑简体" w:eastAsia="方正宋黑简体"/>
                <w:color w:val="auto"/>
                <w:spacing w:val="-20"/>
              </w:rPr>
              <w:t>论文</w:t>
            </w:r>
            <w:r>
              <w:rPr>
                <w:rFonts w:ascii="方正宋黑简体" w:eastAsia="方正宋黑简体"/>
                <w:color w:val="auto"/>
              </w:rPr>
              <w:t xml:space="preserve"> </w:t>
            </w:r>
            <w:r>
              <w:rPr>
                <w:rFonts w:ascii="方正宋黑简体" w:eastAsia="方正宋黑简体"/>
                <w:color w:val="auto"/>
                <w:u w:val="single"/>
              </w:rPr>
              <w:t xml:space="preserve"> </w:t>
            </w:r>
            <w:r>
              <w:rPr>
                <w:rFonts w:hint="eastAsia" w:ascii="方正宋黑简体" w:eastAsia="方正宋黑简体"/>
                <w:color w:val="auto"/>
                <w:u w:val="single"/>
              </w:rPr>
              <w:t xml:space="preserve"> </w:t>
            </w:r>
            <w:r>
              <w:rPr>
                <w:rFonts w:ascii="方正宋黑简体" w:eastAsia="方正宋黑简体"/>
                <w:color w:val="auto"/>
                <w:u w:val="single"/>
              </w:rPr>
              <w:t xml:space="preserve">    </w:t>
            </w:r>
            <w:r>
              <w:rPr>
                <w:rFonts w:ascii="方正宋黑简体" w:eastAsia="方正宋黑简体"/>
                <w:color w:val="auto"/>
              </w:rPr>
              <w:t>（</w:t>
            </w:r>
            <w:r>
              <w:rPr>
                <w:rFonts w:hint="eastAsia" w:ascii="方正宋黑简体" w:eastAsia="方正宋黑简体"/>
                <w:color w:val="auto"/>
              </w:rPr>
              <w:t>千字</w:t>
            </w:r>
            <w:r>
              <w:rPr>
                <w:rFonts w:ascii="方正宋黑简体" w:eastAsia="方正宋黑简体"/>
                <w:color w:val="auto"/>
              </w:rPr>
              <w:t>）</w:t>
            </w:r>
            <w:r>
              <w:rPr>
                <w:rFonts w:hint="eastAsia" w:ascii="方正宋黑简体" w:eastAsia="方正宋黑简体"/>
                <w:color w:val="auto"/>
              </w:rPr>
              <w:t>；</w:t>
            </w:r>
            <w:r>
              <w:rPr>
                <w:rFonts w:ascii="方正宋黑简体" w:eastAsia="方正宋黑简体"/>
                <w:color w:val="auto"/>
              </w:rPr>
              <w:t xml:space="preserve">  </w:t>
            </w:r>
            <w:r>
              <w:rPr>
                <w:rFonts w:hint="eastAsia" w:ascii="方正宋黑简体" w:eastAsia="方正宋黑简体"/>
                <w:color w:val="auto"/>
                <w:spacing w:val="-20"/>
              </w:rPr>
              <w:t>设计、计算说明书</w:t>
            </w:r>
            <w:r>
              <w:rPr>
                <w:rFonts w:ascii="方正宋黑简体" w:eastAsia="方正宋黑简体"/>
                <w:color w:val="auto"/>
              </w:rPr>
              <w:t xml:space="preserve"> </w:t>
            </w:r>
            <w:r>
              <w:rPr>
                <w:rFonts w:ascii="方正宋黑简体" w:eastAsia="方正宋黑简体"/>
                <w:color w:val="auto"/>
                <w:u w:val="single"/>
              </w:rPr>
              <w:t xml:space="preserve">      </w:t>
            </w:r>
            <w:r>
              <w:rPr>
                <w:rFonts w:ascii="方正宋黑简体" w:eastAsia="方正宋黑简体"/>
                <w:color w:val="auto"/>
              </w:rPr>
              <w:t>（</w:t>
            </w:r>
            <w:r>
              <w:rPr>
                <w:rFonts w:hint="eastAsia" w:ascii="方正宋黑简体" w:eastAsia="方正宋黑简体"/>
                <w:color w:val="auto"/>
              </w:rPr>
              <w:t>千字</w:t>
            </w:r>
            <w:r>
              <w:rPr>
                <w:rFonts w:ascii="方正宋黑简体" w:eastAsia="方正宋黑简体"/>
                <w:color w:val="auto"/>
              </w:rPr>
              <w:t>）</w:t>
            </w:r>
            <w:r>
              <w:rPr>
                <w:rFonts w:hint="eastAsia" w:ascii="方正宋黑简体" w:eastAsia="方正宋黑简体"/>
                <w:color w:val="auto"/>
              </w:rPr>
              <w:t>；</w:t>
            </w:r>
            <w:r>
              <w:rPr>
                <w:rFonts w:ascii="方正宋黑简体" w:eastAsia="方正宋黑简体"/>
                <w:color w:val="auto"/>
              </w:rPr>
              <w:t xml:space="preserve">  </w:t>
            </w:r>
            <w:r>
              <w:rPr>
                <w:rFonts w:hint="eastAsia" w:ascii="方正宋黑简体" w:eastAsia="方正宋黑简体"/>
                <w:color w:val="auto"/>
                <w:spacing w:val="-20"/>
              </w:rPr>
              <w:t>图纸</w:t>
            </w:r>
            <w:r>
              <w:rPr>
                <w:rFonts w:ascii="方正宋黑简体" w:eastAsia="方正宋黑简体"/>
                <w:color w:val="auto"/>
              </w:rPr>
              <w:t xml:space="preserve"> </w:t>
            </w:r>
            <w:r>
              <w:rPr>
                <w:rFonts w:ascii="方正宋黑简体" w:eastAsia="方正宋黑简体"/>
                <w:color w:val="auto"/>
                <w:u w:val="single"/>
              </w:rPr>
              <w:t xml:space="preserve">   </w:t>
            </w:r>
            <w:r>
              <w:rPr>
                <w:rFonts w:hint="eastAsia" w:ascii="方正宋黑简体" w:eastAsia="方正宋黑简体"/>
                <w:color w:val="auto"/>
                <w:u w:val="single"/>
              </w:rPr>
              <w:t xml:space="preserve">  </w:t>
            </w:r>
            <w:r>
              <w:rPr>
                <w:rFonts w:ascii="方正宋黑简体" w:eastAsia="方正宋黑简体"/>
                <w:color w:val="auto"/>
                <w:u w:val="single"/>
              </w:rPr>
              <w:t xml:space="preserve"> </w:t>
            </w:r>
            <w:r>
              <w:rPr>
                <w:rFonts w:ascii="方正宋黑简体" w:eastAsia="方正宋黑简体"/>
                <w:color w:val="auto"/>
              </w:rPr>
              <w:t>（</w:t>
            </w:r>
            <w:r>
              <w:rPr>
                <w:rFonts w:hint="eastAsia" w:ascii="方正宋黑简体" w:eastAsia="方正宋黑简体"/>
                <w:color w:val="auto"/>
              </w:rPr>
              <w:t>张</w:t>
            </w:r>
            <w:r>
              <w:rPr>
                <w:rFonts w:ascii="方正宋黑简体" w:eastAsia="方正宋黑简体"/>
                <w:color w:val="auto"/>
              </w:rPr>
              <w:t>）</w:t>
            </w:r>
            <w:r>
              <w:rPr>
                <w:rFonts w:hint="eastAsia" w:ascii="方正宋黑简体" w:eastAsia="方正宋黑简体"/>
                <w:color w:val="auto"/>
              </w:rPr>
              <w:t>；</w:t>
            </w:r>
          </w:p>
          <w:p>
            <w:pPr>
              <w:spacing w:line="420" w:lineRule="exact"/>
              <w:rPr>
                <w:rFonts w:ascii="方正宋黑简体" w:eastAsia="方正宋黑简体"/>
                <w:b/>
                <w:color w:val="auto"/>
              </w:rPr>
            </w:pPr>
            <w:r>
              <w:rPr>
                <w:rFonts w:hint="eastAsia" w:ascii="方正宋黑简体" w:eastAsia="方正宋黑简体"/>
                <w:color w:val="auto"/>
                <w:spacing w:val="-20"/>
              </w:rPr>
              <w:t>其它</w:t>
            </w:r>
            <w:r>
              <w:rPr>
                <w:rFonts w:ascii="方正宋黑简体" w:eastAsia="方正宋黑简体"/>
                <w:color w:val="auto"/>
                <w:spacing w:val="-20"/>
              </w:rPr>
              <w:t>（</w:t>
            </w:r>
            <w:r>
              <w:rPr>
                <w:rFonts w:hint="eastAsia" w:ascii="方正宋黑简体" w:eastAsia="方正宋黑简体"/>
                <w:color w:val="auto"/>
                <w:spacing w:val="-20"/>
              </w:rPr>
              <w:t>含附件</w:t>
            </w:r>
            <w:r>
              <w:rPr>
                <w:rFonts w:ascii="方正宋黑简体" w:eastAsia="方正宋黑简体"/>
                <w:color w:val="auto"/>
                <w:spacing w:val="-20"/>
              </w:rPr>
              <w:t>）</w:t>
            </w:r>
            <w:r>
              <w:rPr>
                <w:rFonts w:hint="eastAsia" w:ascii="方正宋黑简体" w:eastAsia="方正宋黑简体"/>
                <w:color w:va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2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指</w:t>
            </w:r>
          </w:p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导</w:t>
            </w:r>
          </w:p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教</w:t>
            </w:r>
          </w:p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师</w:t>
            </w:r>
          </w:p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评</w:t>
            </w:r>
          </w:p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阅</w:t>
            </w:r>
          </w:p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意见</w:t>
            </w:r>
          </w:p>
        </w:tc>
        <w:tc>
          <w:tcPr>
            <w:tcW w:w="9543" w:type="dxa"/>
            <w:gridSpan w:val="9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b/>
                <w:color w:val="auto"/>
                <w:w w:val="80"/>
                <w:sz w:val="28"/>
              </w:rPr>
            </w:pP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指导教师成绩：</w:t>
            </w:r>
            <w:r>
              <w:rPr>
                <w:rFonts w:hint="eastAsia"/>
                <w:b/>
                <w:color w:val="auto"/>
                <w:w w:val="80"/>
                <w:sz w:val="28"/>
                <w:u w:val="single"/>
              </w:rPr>
              <w:t>　　　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　</w:t>
            </w: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指导教师</w:t>
            </w:r>
            <w:r>
              <w:rPr>
                <w:b/>
                <w:color w:val="auto"/>
                <w:w w:val="80"/>
                <w:sz w:val="28"/>
              </w:rPr>
              <w:t>（</w:t>
            </w:r>
            <w:r>
              <w:rPr>
                <w:rFonts w:hint="eastAsia"/>
                <w:color w:val="auto"/>
                <w:w w:val="80"/>
                <w:sz w:val="28"/>
              </w:rPr>
              <w:t>签字</w:t>
            </w:r>
            <w:r>
              <w:rPr>
                <w:b/>
                <w:color w:val="auto"/>
                <w:w w:val="80"/>
                <w:sz w:val="28"/>
              </w:rPr>
              <w:t>）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：</w:t>
            </w:r>
            <w:r>
              <w:rPr>
                <w:rFonts w:hint="eastAsia"/>
                <w:b/>
                <w:color w:val="auto"/>
                <w:w w:val="80"/>
                <w:sz w:val="28"/>
                <w:u w:val="single"/>
              </w:rPr>
              <w:t>　　　　　　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　</w:t>
            </w:r>
            <w:r>
              <w:rPr>
                <w:rFonts w:hint="eastAsia"/>
                <w:bCs/>
                <w:color w:val="auto"/>
                <w:w w:val="80"/>
                <w:sz w:val="24"/>
                <w:u w:val="single"/>
              </w:rPr>
              <w:t>　     　</w:t>
            </w: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年</w:t>
            </w:r>
            <w:r>
              <w:rPr>
                <w:rFonts w:hint="eastAsia"/>
                <w:b/>
                <w:color w:val="auto"/>
                <w:w w:val="80"/>
                <w:sz w:val="24"/>
                <w:u w:val="single"/>
              </w:rPr>
              <w:t xml:space="preserve">　 </w:t>
            </w: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月</w:t>
            </w:r>
            <w:r>
              <w:rPr>
                <w:rFonts w:hint="eastAsia"/>
                <w:b/>
                <w:color w:val="auto"/>
                <w:w w:val="80"/>
                <w:sz w:val="24"/>
                <w:u w:val="single"/>
              </w:rPr>
              <w:t xml:space="preserve">　 </w:t>
            </w: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6" w:hRule="atLeast"/>
          <w:jc w:val="center"/>
        </w:trPr>
        <w:tc>
          <w:tcPr>
            <w:tcW w:w="8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评</w:t>
            </w:r>
          </w:p>
          <w:p>
            <w:pPr>
              <w:spacing w:line="5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阅</w:t>
            </w:r>
          </w:p>
          <w:p>
            <w:pPr>
              <w:spacing w:line="5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教</w:t>
            </w:r>
          </w:p>
          <w:p>
            <w:pPr>
              <w:spacing w:line="5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师</w:t>
            </w:r>
          </w:p>
          <w:p>
            <w:pPr>
              <w:spacing w:line="5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评</w:t>
            </w:r>
          </w:p>
          <w:p>
            <w:pPr>
              <w:spacing w:line="5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阅</w:t>
            </w:r>
          </w:p>
          <w:p>
            <w:pPr>
              <w:spacing w:line="5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意</w:t>
            </w:r>
          </w:p>
          <w:p>
            <w:pPr>
              <w:spacing w:line="500" w:lineRule="exact"/>
              <w:jc w:val="center"/>
              <w:rPr>
                <w:rFonts w:eastAsia="方正大标宋简体"/>
                <w:color w:val="auto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见</w:t>
            </w:r>
          </w:p>
        </w:tc>
        <w:tc>
          <w:tcPr>
            <w:tcW w:w="9543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b/>
                <w:color w:val="auto"/>
                <w:w w:val="80"/>
                <w:sz w:val="24"/>
              </w:rPr>
            </w:pPr>
          </w:p>
          <w:p>
            <w:pPr>
              <w:spacing w:line="220" w:lineRule="exact"/>
              <w:rPr>
                <w:b/>
                <w:color w:val="auto"/>
                <w:w w:val="80"/>
                <w:sz w:val="24"/>
              </w:rPr>
            </w:pPr>
          </w:p>
          <w:p>
            <w:pPr>
              <w:spacing w:line="220" w:lineRule="exact"/>
              <w:rPr>
                <w:b/>
                <w:color w:val="auto"/>
                <w:w w:val="80"/>
                <w:sz w:val="24"/>
              </w:rPr>
            </w:pPr>
          </w:p>
          <w:p>
            <w:pPr>
              <w:rPr>
                <w:b/>
                <w:color w:val="auto"/>
                <w:w w:val="80"/>
                <w:sz w:val="10"/>
              </w:rPr>
            </w:pPr>
          </w:p>
          <w:p>
            <w:pPr>
              <w:ind w:left="218"/>
              <w:jc w:val="right"/>
              <w:rPr>
                <w:rFonts w:eastAsia="方正宋黑简体"/>
                <w:bCs/>
                <w:color w:val="auto"/>
                <w:w w:val="80"/>
                <w:sz w:val="28"/>
              </w:rPr>
            </w:pPr>
          </w:p>
          <w:p>
            <w:pPr>
              <w:ind w:left="218"/>
              <w:jc w:val="right"/>
              <w:rPr>
                <w:rFonts w:eastAsia="方正宋黑简体"/>
                <w:bCs/>
                <w:color w:val="auto"/>
                <w:w w:val="80"/>
                <w:sz w:val="28"/>
              </w:rPr>
            </w:pPr>
          </w:p>
          <w:p>
            <w:pPr>
              <w:ind w:left="218"/>
              <w:jc w:val="right"/>
              <w:rPr>
                <w:rFonts w:eastAsia="方正宋黑简体"/>
                <w:bCs/>
                <w:color w:val="auto"/>
                <w:w w:val="80"/>
                <w:sz w:val="28"/>
              </w:rPr>
            </w:pPr>
          </w:p>
          <w:p>
            <w:pPr>
              <w:ind w:left="218"/>
              <w:jc w:val="right"/>
              <w:rPr>
                <w:rFonts w:hint="eastAsia" w:eastAsia="方正宋黑简体"/>
                <w:bCs/>
                <w:color w:val="auto"/>
                <w:w w:val="80"/>
                <w:sz w:val="28"/>
              </w:rPr>
            </w:pPr>
          </w:p>
          <w:p>
            <w:pPr>
              <w:ind w:left="218"/>
              <w:jc w:val="right"/>
              <w:rPr>
                <w:rFonts w:hint="eastAsia" w:eastAsia="方正宋黑简体"/>
                <w:bCs/>
                <w:color w:val="auto"/>
                <w:w w:val="80"/>
                <w:sz w:val="28"/>
              </w:rPr>
            </w:pPr>
          </w:p>
          <w:p>
            <w:pPr>
              <w:ind w:left="218"/>
              <w:jc w:val="right"/>
              <w:rPr>
                <w:rFonts w:hint="eastAsia" w:eastAsia="方正宋黑简体"/>
                <w:bCs/>
                <w:color w:val="auto"/>
                <w:w w:val="80"/>
                <w:sz w:val="28"/>
              </w:rPr>
            </w:pPr>
          </w:p>
          <w:p>
            <w:pPr>
              <w:ind w:left="218"/>
              <w:jc w:val="right"/>
              <w:rPr>
                <w:rFonts w:hint="eastAsia" w:eastAsia="方正宋黑简体"/>
                <w:bCs/>
                <w:color w:val="auto"/>
                <w:w w:val="80"/>
                <w:sz w:val="28"/>
              </w:rPr>
            </w:pPr>
          </w:p>
          <w:p>
            <w:pPr>
              <w:ind w:left="218"/>
              <w:jc w:val="right"/>
              <w:rPr>
                <w:b/>
                <w:color w:val="auto"/>
                <w:w w:val="80"/>
                <w:sz w:val="28"/>
              </w:rPr>
            </w:pP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审阅成绩：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>　　　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　</w:t>
            </w: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审阅教师</w:t>
            </w:r>
            <w:r>
              <w:rPr>
                <w:b/>
                <w:color w:val="auto"/>
                <w:w w:val="80"/>
                <w:sz w:val="28"/>
              </w:rPr>
              <w:t>（</w:t>
            </w:r>
            <w:r>
              <w:rPr>
                <w:rFonts w:hint="eastAsia"/>
                <w:color w:val="auto"/>
                <w:w w:val="80"/>
                <w:sz w:val="28"/>
              </w:rPr>
              <w:t>签字</w:t>
            </w:r>
            <w:r>
              <w:rPr>
                <w:b/>
                <w:color w:val="auto"/>
                <w:w w:val="80"/>
                <w:sz w:val="28"/>
              </w:rPr>
              <w:t>）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：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>　　　　　　</w:t>
            </w:r>
            <w:r>
              <w:rPr>
                <w:rFonts w:hint="eastAsia"/>
                <w:bCs/>
                <w:color w:val="auto"/>
                <w:w w:val="80"/>
                <w:sz w:val="28"/>
              </w:rPr>
              <w:t>　</w:t>
            </w:r>
            <w:r>
              <w:rPr>
                <w:bCs/>
                <w:color w:val="auto"/>
                <w:w w:val="80"/>
                <w:sz w:val="28"/>
              </w:rPr>
              <w:t xml:space="preserve">    </w:t>
            </w:r>
            <w:r>
              <w:rPr>
                <w:rFonts w:hint="eastAsia"/>
                <w:bCs/>
                <w:color w:val="auto"/>
                <w:w w:val="80"/>
                <w:sz w:val="24"/>
                <w:u w:val="single"/>
              </w:rPr>
              <w:t>　      　</w:t>
            </w: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年</w:t>
            </w:r>
            <w:r>
              <w:rPr>
                <w:rFonts w:hint="eastAsia"/>
                <w:bCs/>
                <w:color w:val="auto"/>
                <w:w w:val="80"/>
                <w:sz w:val="24"/>
                <w:u w:val="single"/>
              </w:rPr>
              <w:t>　</w:t>
            </w: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月</w:t>
            </w:r>
            <w:r>
              <w:rPr>
                <w:rFonts w:hint="eastAsia"/>
                <w:bCs/>
                <w:color w:val="auto"/>
                <w:w w:val="80"/>
                <w:sz w:val="24"/>
                <w:u w:val="single"/>
              </w:rPr>
              <w:t>　</w:t>
            </w:r>
            <w:r>
              <w:rPr>
                <w:rFonts w:hint="eastAsia" w:eastAsia="方正宋黑简体"/>
                <w:bCs/>
                <w:color w:val="auto"/>
                <w:w w:val="80"/>
                <w:sz w:val="28"/>
              </w:rPr>
              <w:t>日</w:t>
            </w:r>
          </w:p>
        </w:tc>
      </w:tr>
    </w:tbl>
    <w:tbl>
      <w:tblPr>
        <w:tblStyle w:val="6"/>
        <w:tblpPr w:leftFromText="180" w:rightFromText="180" w:vertAnchor="text" w:horzAnchor="margin" w:tblpXSpec="center" w:tblpY="-13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685"/>
        <w:gridCol w:w="787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2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答</w:t>
            </w:r>
          </w:p>
          <w:p>
            <w:pPr>
              <w:spacing w:line="360" w:lineRule="auto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辩</w:t>
            </w:r>
          </w:p>
          <w:p>
            <w:pPr>
              <w:spacing w:line="360" w:lineRule="auto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委</w:t>
            </w:r>
          </w:p>
          <w:p>
            <w:pPr>
              <w:spacing w:line="360" w:lineRule="auto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员</w:t>
            </w:r>
          </w:p>
          <w:p>
            <w:pPr>
              <w:spacing w:line="360" w:lineRule="auto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会</w:t>
            </w:r>
          </w:p>
          <w:p>
            <w:pPr>
              <w:spacing w:line="360" w:lineRule="auto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意</w:t>
            </w:r>
          </w:p>
          <w:p>
            <w:pPr>
              <w:spacing w:line="360" w:lineRule="auto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见</w:t>
            </w:r>
          </w:p>
        </w:tc>
        <w:tc>
          <w:tcPr>
            <w:tcW w:w="95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  <w:b/>
                <w:color w:val="auto"/>
                <w:w w:val="80"/>
              </w:rPr>
            </w:pPr>
          </w:p>
          <w:p>
            <w:pPr>
              <w:rPr>
                <w:rFonts w:ascii="方正仿宋简体" w:eastAsia="方正仿宋简体"/>
                <w:b/>
                <w:color w:val="auto"/>
                <w:w w:val="80"/>
                <w:sz w:val="28"/>
              </w:rPr>
            </w:pPr>
          </w:p>
          <w:p>
            <w:pPr>
              <w:rPr>
                <w:rFonts w:ascii="方正仿宋简体" w:eastAsia="方正仿宋简体"/>
                <w:b/>
                <w:color w:val="auto"/>
                <w:w w:val="80"/>
                <w:sz w:val="28"/>
              </w:rPr>
            </w:pPr>
          </w:p>
          <w:p>
            <w:pPr>
              <w:rPr>
                <w:b/>
                <w:color w:val="auto"/>
                <w:w w:val="80"/>
                <w:sz w:val="28"/>
              </w:rPr>
            </w:pPr>
          </w:p>
          <w:p>
            <w:pPr>
              <w:rPr>
                <w:b/>
                <w:color w:val="auto"/>
                <w:w w:val="80"/>
                <w:sz w:val="28"/>
              </w:rPr>
            </w:pPr>
          </w:p>
          <w:p>
            <w:pPr>
              <w:rPr>
                <w:b/>
                <w:color w:val="auto"/>
                <w:w w:val="80"/>
                <w:sz w:val="28"/>
              </w:rPr>
            </w:pPr>
          </w:p>
          <w:p>
            <w:pPr>
              <w:rPr>
                <w:b/>
                <w:color w:val="auto"/>
                <w:w w:val="80"/>
                <w:sz w:val="28"/>
              </w:rPr>
            </w:pPr>
          </w:p>
          <w:p>
            <w:pPr>
              <w:rPr>
                <w:b/>
                <w:color w:val="auto"/>
                <w:w w:val="80"/>
                <w:sz w:val="28"/>
              </w:rPr>
            </w:pPr>
          </w:p>
          <w:p>
            <w:pPr>
              <w:rPr>
                <w:b/>
                <w:color w:val="auto"/>
                <w:w w:val="80"/>
                <w:sz w:val="28"/>
              </w:rPr>
            </w:pPr>
          </w:p>
          <w:p>
            <w:pPr>
              <w:rPr>
                <w:rFonts w:hint="eastAsia"/>
                <w:b/>
                <w:color w:val="auto"/>
                <w:w w:val="80"/>
                <w:sz w:val="28"/>
              </w:rPr>
            </w:pPr>
          </w:p>
          <w:p>
            <w:pPr>
              <w:rPr>
                <w:rFonts w:hint="eastAsia"/>
                <w:b/>
                <w:color w:val="auto"/>
                <w:w w:val="80"/>
                <w:sz w:val="28"/>
              </w:rPr>
            </w:pPr>
          </w:p>
          <w:p>
            <w:pPr>
              <w:rPr>
                <w:rFonts w:hint="eastAsia"/>
                <w:b/>
                <w:color w:val="auto"/>
                <w:w w:val="80"/>
                <w:sz w:val="28"/>
              </w:rPr>
            </w:pPr>
          </w:p>
          <w:p>
            <w:pPr>
              <w:rPr>
                <w:rFonts w:hint="eastAsia"/>
                <w:b/>
                <w:color w:val="auto"/>
                <w:w w:val="80"/>
                <w:sz w:val="28"/>
              </w:rPr>
            </w:pPr>
          </w:p>
          <w:p>
            <w:pPr>
              <w:rPr>
                <w:rFonts w:hint="eastAsia"/>
                <w:b/>
                <w:color w:val="auto"/>
                <w:w w:val="80"/>
                <w:sz w:val="28"/>
              </w:rPr>
            </w:pPr>
          </w:p>
          <w:p>
            <w:pPr>
              <w:rPr>
                <w:rFonts w:hint="eastAsia"/>
                <w:b/>
                <w:color w:val="auto"/>
                <w:w w:val="80"/>
                <w:sz w:val="28"/>
              </w:rPr>
            </w:pPr>
          </w:p>
          <w:p>
            <w:pPr>
              <w:rPr>
                <w:b/>
                <w:color w:val="auto"/>
                <w:w w:val="80"/>
                <w:sz w:val="28"/>
              </w:rPr>
            </w:pPr>
            <w:r>
              <w:rPr>
                <w:rFonts w:hint="eastAsia"/>
                <w:b/>
                <w:color w:val="auto"/>
                <w:w w:val="80"/>
                <w:sz w:val="28"/>
              </w:rPr>
              <w:t>答辩成绩：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>　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</w:t>
            </w:r>
            <w:r>
              <w:rPr>
                <w:bCs/>
                <w:color w:val="auto"/>
                <w:w w:val="80"/>
                <w:sz w:val="28"/>
              </w:rPr>
              <w:t xml:space="preserve"> 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答辩委员会主任</w:t>
            </w:r>
            <w:r>
              <w:rPr>
                <w:b/>
                <w:color w:val="auto"/>
                <w:w w:val="80"/>
                <w:sz w:val="28"/>
              </w:rPr>
              <w:t>（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组长</w:t>
            </w:r>
            <w:r>
              <w:rPr>
                <w:b/>
                <w:color w:val="auto"/>
                <w:w w:val="80"/>
                <w:sz w:val="28"/>
              </w:rPr>
              <w:t>）（</w:t>
            </w:r>
            <w:r>
              <w:rPr>
                <w:rFonts w:hint="eastAsia"/>
                <w:color w:val="auto"/>
                <w:w w:val="80"/>
                <w:sz w:val="28"/>
              </w:rPr>
              <w:t>签字</w:t>
            </w:r>
            <w:r>
              <w:rPr>
                <w:b/>
                <w:color w:val="auto"/>
                <w:w w:val="80"/>
                <w:sz w:val="28"/>
              </w:rPr>
              <w:t>）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：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>　　　　　</w:t>
            </w:r>
            <w:r>
              <w:rPr>
                <w:rFonts w:hint="eastAsia"/>
                <w:bCs/>
                <w:color w:val="auto"/>
                <w:w w:val="80"/>
                <w:sz w:val="28"/>
              </w:rPr>
              <w:t xml:space="preserve"> </w:t>
            </w:r>
            <w:r>
              <w:rPr>
                <w:bCs/>
                <w:color w:val="auto"/>
                <w:w w:val="80"/>
                <w:sz w:val="28"/>
              </w:rPr>
              <w:t xml:space="preserve"> 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    　</w:t>
            </w:r>
            <w:r>
              <w:rPr>
                <w:rFonts w:hint="eastAsia"/>
                <w:b/>
                <w:color w:val="auto"/>
                <w:w w:val="80"/>
                <w:sz w:val="24"/>
              </w:rPr>
              <w:t>年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>　</w:t>
            </w:r>
            <w:r>
              <w:rPr>
                <w:rFonts w:hint="eastAsia"/>
                <w:b/>
                <w:color w:val="auto"/>
                <w:w w:val="80"/>
                <w:sz w:val="24"/>
              </w:rPr>
              <w:t>月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>　</w:t>
            </w:r>
            <w:r>
              <w:rPr>
                <w:rFonts w:hint="eastAsia"/>
                <w:b/>
                <w:color w:val="auto"/>
                <w:w w:val="80"/>
                <w:sz w:val="24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大标宋简体"/>
                <w:snapToGrid w:val="0"/>
                <w:color w:val="auto"/>
                <w:kern w:val="0"/>
                <w:sz w:val="28"/>
              </w:rPr>
            </w:pPr>
            <w:r>
              <w:rPr>
                <w:rFonts w:hint="eastAsia" w:eastAsia="方正大标宋简体"/>
                <w:snapToGrid w:val="0"/>
                <w:color w:val="auto"/>
                <w:w w:val="80"/>
                <w:kern w:val="0"/>
                <w:sz w:val="28"/>
              </w:rPr>
              <w:t>成绩计算方法</w:t>
            </w:r>
            <w:r>
              <w:rPr>
                <w:rFonts w:hint="eastAsia" w:ascii="方正宋黑简体" w:eastAsia="方正宋黑简体"/>
                <w:snapToGrid w:val="0"/>
                <w:color w:val="auto"/>
                <w:spacing w:val="-4"/>
                <w:w w:val="66"/>
                <w:kern w:val="0"/>
              </w:rPr>
              <w:t>（确定比例）</w:t>
            </w:r>
          </w:p>
        </w:tc>
        <w:tc>
          <w:tcPr>
            <w:tcW w:w="7876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w w:val="80"/>
                <w:sz w:val="28"/>
              </w:rPr>
              <w:t>指导教师成绩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 </w:t>
            </w:r>
            <w:r>
              <w:rPr>
                <w:b/>
                <w:color w:val="auto"/>
                <w:w w:val="80"/>
                <w:sz w:val="28"/>
              </w:rPr>
              <w:t>（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％</w:t>
            </w:r>
            <w:r>
              <w:rPr>
                <w:b/>
                <w:color w:val="auto"/>
                <w:w w:val="80"/>
                <w:sz w:val="28"/>
              </w:rPr>
              <w:t>）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；审阅成绩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</w:t>
            </w:r>
            <w:r>
              <w:rPr>
                <w:b/>
                <w:color w:val="auto"/>
                <w:w w:val="80"/>
                <w:sz w:val="28"/>
              </w:rPr>
              <w:t>（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％</w:t>
            </w:r>
            <w:r>
              <w:rPr>
                <w:b/>
                <w:color w:val="auto"/>
                <w:w w:val="80"/>
                <w:sz w:val="28"/>
              </w:rPr>
              <w:t>）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；答辩成绩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</w:t>
            </w:r>
            <w:r>
              <w:rPr>
                <w:b/>
                <w:color w:val="auto"/>
                <w:w w:val="80"/>
                <w:sz w:val="28"/>
              </w:rPr>
              <w:t>（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％</w:t>
            </w:r>
            <w:r>
              <w:rPr>
                <w:b/>
                <w:color w:val="auto"/>
                <w:w w:val="80"/>
                <w:sz w:val="28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2526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大标宋简体"/>
                <w:snapToGrid w:val="0"/>
                <w:color w:val="auto"/>
                <w:kern w:val="0"/>
                <w:sz w:val="28"/>
              </w:rPr>
            </w:pPr>
            <w:r>
              <w:rPr>
                <w:rFonts w:hint="eastAsia" w:eastAsia="方正大标宋简体"/>
                <w:snapToGrid w:val="0"/>
                <w:color w:val="auto"/>
                <w:w w:val="80"/>
                <w:kern w:val="0"/>
                <w:sz w:val="28"/>
              </w:rPr>
              <w:t>学生实得成绩</w:t>
            </w:r>
            <w:r>
              <w:rPr>
                <w:rFonts w:hint="eastAsia" w:ascii="方正宋黑简体" w:eastAsia="方正宋黑简体"/>
                <w:snapToGrid w:val="0"/>
                <w:color w:val="auto"/>
                <w:w w:val="66"/>
                <w:kern w:val="0"/>
              </w:rPr>
              <w:t>（百分制）</w:t>
            </w:r>
          </w:p>
        </w:tc>
        <w:tc>
          <w:tcPr>
            <w:tcW w:w="7876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  <w:color w:val="auto"/>
                <w:w w:val="80"/>
                <w:sz w:val="28"/>
              </w:rPr>
            </w:pPr>
            <w:r>
              <w:rPr>
                <w:rFonts w:hint="eastAsia"/>
                <w:b/>
                <w:color w:val="auto"/>
                <w:w w:val="80"/>
                <w:sz w:val="28"/>
              </w:rPr>
              <w:t>指导教师成绩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  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；审阅成绩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  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；答辩成绩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  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；</w:t>
            </w:r>
            <w:r>
              <w:rPr>
                <w:rFonts w:hint="eastAsia"/>
                <w:b/>
                <w:color w:val="auto"/>
                <w:w w:val="80"/>
                <w:sz w:val="30"/>
              </w:rPr>
              <w:t>总成绩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  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</w:t>
            </w:r>
            <w:r>
              <w:rPr>
                <w:b/>
                <w:color w:val="auto"/>
                <w:w w:val="80"/>
                <w:sz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1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综</w:t>
            </w:r>
          </w:p>
          <w:p>
            <w:pPr>
              <w:jc w:val="center"/>
              <w:rPr>
                <w:rFonts w:eastAsia="方正大标宋简体"/>
                <w:color w:val="auto"/>
                <w:sz w:val="28"/>
              </w:rPr>
            </w:pPr>
          </w:p>
          <w:p>
            <w:pPr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合</w:t>
            </w:r>
          </w:p>
          <w:p>
            <w:pPr>
              <w:jc w:val="center"/>
              <w:rPr>
                <w:rFonts w:eastAsia="方正大标宋简体"/>
                <w:color w:val="auto"/>
                <w:sz w:val="28"/>
              </w:rPr>
            </w:pPr>
          </w:p>
          <w:p>
            <w:pPr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评</w:t>
            </w:r>
          </w:p>
          <w:p>
            <w:pPr>
              <w:jc w:val="center"/>
              <w:rPr>
                <w:rFonts w:eastAsia="方正大标宋简体"/>
                <w:color w:val="auto"/>
                <w:sz w:val="28"/>
              </w:rPr>
            </w:pPr>
          </w:p>
          <w:p>
            <w:pPr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语</w:t>
            </w:r>
          </w:p>
        </w:tc>
        <w:tc>
          <w:tcPr>
            <w:tcW w:w="9561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b/>
                <w:color w:val="auto"/>
                <w:w w:val="80"/>
                <w:sz w:val="18"/>
              </w:rPr>
            </w:pPr>
          </w:p>
          <w:p>
            <w:pPr>
              <w:rPr>
                <w:b/>
                <w:color w:val="auto"/>
                <w:w w:val="80"/>
                <w:sz w:val="18"/>
              </w:rPr>
            </w:pPr>
          </w:p>
          <w:p>
            <w:pPr>
              <w:rPr>
                <w:b/>
                <w:color w:val="auto"/>
                <w:w w:val="80"/>
                <w:sz w:val="18"/>
              </w:rPr>
            </w:pPr>
          </w:p>
          <w:p>
            <w:pPr>
              <w:rPr>
                <w:b/>
                <w:color w:val="auto"/>
                <w:w w:val="80"/>
                <w:sz w:val="18"/>
              </w:rPr>
            </w:pPr>
          </w:p>
          <w:p>
            <w:pPr>
              <w:rPr>
                <w:b/>
                <w:color w:val="auto"/>
                <w:w w:val="80"/>
                <w:sz w:val="18"/>
              </w:rPr>
            </w:pPr>
          </w:p>
          <w:p>
            <w:pPr>
              <w:rPr>
                <w:b/>
                <w:color w:val="auto"/>
                <w:w w:val="80"/>
              </w:rPr>
            </w:pPr>
          </w:p>
          <w:p>
            <w:pPr>
              <w:rPr>
                <w:b/>
                <w:color w:val="auto"/>
                <w:w w:val="80"/>
              </w:rPr>
            </w:pPr>
          </w:p>
          <w:p>
            <w:pPr>
              <w:rPr>
                <w:b/>
                <w:color w:val="auto"/>
                <w:w w:val="80"/>
              </w:rPr>
            </w:pPr>
          </w:p>
          <w:p>
            <w:pPr>
              <w:rPr>
                <w:b/>
                <w:color w:val="auto"/>
                <w:w w:val="80"/>
              </w:rPr>
            </w:pPr>
          </w:p>
          <w:p>
            <w:pPr>
              <w:rPr>
                <w:color w:val="auto"/>
                <w:sz w:val="28"/>
              </w:rPr>
            </w:pPr>
            <w:r>
              <w:rPr>
                <w:rFonts w:hint="eastAsia" w:ascii="方正宋黑简体" w:eastAsia="方正宋黑简体"/>
                <w:bCs/>
                <w:color w:val="auto"/>
                <w:w w:val="80"/>
                <w:sz w:val="28"/>
              </w:rPr>
              <w:t>毕业设计（论文）总评成绩（等级）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：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          </w:t>
            </w:r>
          </w:p>
          <w:p>
            <w:pPr>
              <w:rPr>
                <w:color w:val="auto"/>
                <w:sz w:val="18"/>
              </w:rPr>
            </w:pPr>
          </w:p>
          <w:p>
            <w:pPr>
              <w:rPr>
                <w:b/>
                <w:color w:val="auto"/>
                <w:w w:val="80"/>
                <w:sz w:val="28"/>
              </w:rPr>
            </w:pPr>
            <w:r>
              <w:rPr>
                <w:rFonts w:hint="eastAsia" w:ascii="方正宋黑简体" w:eastAsia="方正宋黑简体"/>
                <w:bCs/>
                <w:color w:val="auto"/>
                <w:w w:val="80"/>
                <w:sz w:val="28"/>
              </w:rPr>
              <w:t>学院答辩委员会主任</w:t>
            </w:r>
            <w:r>
              <w:rPr>
                <w:b/>
                <w:color w:val="auto"/>
                <w:w w:val="80"/>
                <w:sz w:val="28"/>
              </w:rPr>
              <w:t>（</w:t>
            </w:r>
            <w:r>
              <w:rPr>
                <w:rFonts w:hint="eastAsia"/>
                <w:color w:val="auto"/>
                <w:w w:val="80"/>
                <w:sz w:val="28"/>
              </w:rPr>
              <w:t>签字</w:t>
            </w:r>
            <w:r>
              <w:rPr>
                <w:b/>
                <w:color w:val="auto"/>
                <w:w w:val="80"/>
                <w:sz w:val="28"/>
              </w:rPr>
              <w:t>）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>：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           </w:t>
            </w:r>
            <w:r>
              <w:rPr>
                <w:rFonts w:hint="eastAsia"/>
                <w:b/>
                <w:color w:val="auto"/>
                <w:w w:val="80"/>
                <w:sz w:val="28"/>
              </w:rPr>
              <w:t xml:space="preserve">  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</w:t>
            </w:r>
            <w:r>
              <w:rPr>
                <w:bCs/>
                <w:color w:val="auto"/>
                <w:w w:val="80"/>
                <w:sz w:val="28"/>
                <w:u w:val="single"/>
              </w:rPr>
              <w:t xml:space="preserve">                </w:t>
            </w:r>
            <w:r>
              <w:rPr>
                <w:rFonts w:hint="eastAsia" w:ascii="方正宋黑简体" w:eastAsia="方正宋黑简体"/>
                <w:bCs/>
                <w:color w:val="auto"/>
                <w:w w:val="80"/>
                <w:sz w:val="28"/>
              </w:rPr>
              <w:t>学院</w:t>
            </w:r>
            <w:r>
              <w:rPr>
                <w:b/>
                <w:color w:val="auto"/>
                <w:w w:val="80"/>
                <w:sz w:val="28"/>
              </w:rPr>
              <w:t>（</w:t>
            </w:r>
            <w:r>
              <w:rPr>
                <w:rFonts w:hint="eastAsia"/>
                <w:color w:val="auto"/>
                <w:w w:val="80"/>
                <w:sz w:val="28"/>
              </w:rPr>
              <w:t>签章</w:t>
            </w:r>
            <w:r>
              <w:rPr>
                <w:b/>
                <w:color w:val="auto"/>
                <w:w w:val="80"/>
                <w:sz w:val="28"/>
              </w:rPr>
              <w:t>）</w:t>
            </w:r>
          </w:p>
          <w:p>
            <w:pPr>
              <w:jc w:val="right"/>
              <w:rPr>
                <w:color w:val="auto"/>
                <w:sz w:val="28"/>
              </w:rPr>
            </w:pP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         </w:t>
            </w:r>
            <w:r>
              <w:rPr>
                <w:rFonts w:hint="eastAsia" w:ascii="方正宋黑简体" w:eastAsia="方正宋黑简体"/>
                <w:bCs/>
                <w:color w:val="auto"/>
                <w:w w:val="80"/>
                <w:sz w:val="28"/>
              </w:rPr>
              <w:t>年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  </w:t>
            </w:r>
            <w:r>
              <w:rPr>
                <w:rFonts w:hint="eastAsia" w:ascii="方正宋黑简体" w:eastAsia="方正宋黑简体"/>
                <w:bCs/>
                <w:color w:val="auto"/>
                <w:w w:val="80"/>
                <w:sz w:val="28"/>
              </w:rPr>
              <w:t>月</w:t>
            </w:r>
            <w:r>
              <w:rPr>
                <w:rFonts w:hint="eastAsia"/>
                <w:bCs/>
                <w:color w:val="auto"/>
                <w:w w:val="80"/>
                <w:sz w:val="28"/>
                <w:u w:val="single"/>
              </w:rPr>
              <w:t xml:space="preserve">   </w:t>
            </w:r>
            <w:r>
              <w:rPr>
                <w:rFonts w:hint="eastAsia" w:ascii="方正宋黑简体" w:eastAsia="方正宋黑简体"/>
                <w:bCs/>
                <w:color w:val="auto"/>
                <w:w w:val="80"/>
                <w:sz w:val="28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8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</w:p>
          <w:p>
            <w:pPr>
              <w:spacing w:line="300" w:lineRule="exact"/>
              <w:jc w:val="center"/>
              <w:rPr>
                <w:rFonts w:eastAsia="方正大标宋简体"/>
                <w:color w:val="auto"/>
                <w:sz w:val="28"/>
              </w:rPr>
            </w:pPr>
            <w:r>
              <w:rPr>
                <w:rFonts w:hint="eastAsia" w:eastAsia="方正大标宋简体"/>
                <w:color w:val="auto"/>
                <w:sz w:val="28"/>
              </w:rPr>
              <w:t>注</w:t>
            </w:r>
          </w:p>
        </w:tc>
        <w:tc>
          <w:tcPr>
            <w:tcW w:w="956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color w:val="auto"/>
                <w:sz w:val="28"/>
              </w:rPr>
            </w:pPr>
          </w:p>
        </w:tc>
      </w:tr>
    </w:tbl>
    <w:p>
      <w:pPr>
        <w:spacing w:line="120" w:lineRule="exact"/>
        <w:rPr>
          <w:color w:val="auto"/>
          <w:sz w:val="10"/>
        </w:rPr>
      </w:pPr>
    </w:p>
    <w:p>
      <w:pPr>
        <w:spacing w:line="120" w:lineRule="exact"/>
        <w:rPr>
          <w:color w:val="auto"/>
          <w:sz w:val="10"/>
        </w:rPr>
      </w:pPr>
    </w:p>
    <w:p>
      <w:pPr>
        <w:pStyle w:val="5"/>
        <w:spacing w:before="0" w:beforeAutospacing="0" w:after="120" w:afterLines="50" w:afterAutospacing="0" w:line="400" w:lineRule="exact"/>
        <w:jc w:val="center"/>
        <w:rPr>
          <w:color w:val="auto"/>
          <w:w w:val="90"/>
          <w:sz w:val="48"/>
          <w:szCs w:val="48"/>
        </w:rPr>
      </w:pPr>
    </w:p>
    <w:p>
      <w:pPr>
        <w:pStyle w:val="5"/>
        <w:spacing w:before="240" w:beforeLines="100" w:beforeAutospacing="0" w:after="120" w:afterLines="50" w:afterAutospacing="0" w:line="400" w:lineRule="exact"/>
        <w:jc w:val="center"/>
        <w:rPr>
          <w:color w:val="auto"/>
          <w:w w:val="90"/>
          <w:sz w:val="48"/>
          <w:szCs w:val="48"/>
        </w:rPr>
      </w:pPr>
      <w:r>
        <w:rPr>
          <w:rFonts w:hint="eastAsia"/>
          <w:color w:val="auto"/>
          <w:w w:val="90"/>
          <w:sz w:val="48"/>
          <w:szCs w:val="48"/>
        </w:rPr>
        <w:t>南阳理工学院毕业设计（论文）答辩记录表</w:t>
      </w:r>
    </w:p>
    <w:tbl>
      <w:tblPr>
        <w:tblStyle w:val="6"/>
        <w:tblW w:w="9297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521"/>
        <w:gridCol w:w="683"/>
        <w:gridCol w:w="689"/>
        <w:gridCol w:w="721"/>
        <w:gridCol w:w="1158"/>
        <w:gridCol w:w="1175"/>
        <w:gridCol w:w="939"/>
        <w:gridCol w:w="11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学生姓名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napToGrid w:val="0"/>
                <w:color w:val="auto"/>
                <w:kern w:val="0"/>
                <w:sz w:val="2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性别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/>
                <w:snapToGrid w:val="0"/>
                <w:color w:val="auto"/>
                <w:kern w:val="0"/>
                <w:sz w:val="28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学号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宋体"/>
                <w:snapToGrid w:val="0"/>
                <w:color w:val="auto"/>
                <w:kern w:val="0"/>
                <w:sz w:val="28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答辩时间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napToGrid w:val="0"/>
                <w:color w:val="auto"/>
                <w:kern w:val="0"/>
                <w:sz w:val="28"/>
              </w:rPr>
            </w:pPr>
            <w:r>
              <w:rPr>
                <w:rFonts w:ascii="宋体"/>
                <w:b/>
                <w:snapToGrid w:val="0"/>
                <w:color w:val="auto"/>
                <w:w w:val="80"/>
                <w:kern w:val="0"/>
                <w:sz w:val="30"/>
                <w:u w:val="single"/>
              </w:rPr>
              <w:t xml:space="preserve">   </w:t>
            </w: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30"/>
                <w:u w:val="single"/>
              </w:rPr>
              <w:t xml:space="preserve"> </w:t>
            </w: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30"/>
              </w:rPr>
              <w:t>年</w:t>
            </w: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30"/>
                <w:u w:val="single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30"/>
              </w:rPr>
              <w:t>月</w:t>
            </w: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30"/>
                <w:u w:val="single"/>
              </w:rPr>
              <w:t xml:space="preserve">  </w:t>
            </w: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30"/>
              </w:rPr>
              <w:t>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课题名称</w:t>
            </w:r>
          </w:p>
        </w:tc>
        <w:tc>
          <w:tcPr>
            <w:tcW w:w="7987" w:type="dxa"/>
            <w:gridSpan w:val="8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napToGrid w:val="0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课题类型</w:t>
            </w:r>
          </w:p>
        </w:tc>
        <w:tc>
          <w:tcPr>
            <w:tcW w:w="152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napToGrid w:val="0"/>
                <w:color w:val="auto"/>
                <w:kern w:val="0"/>
                <w:sz w:val="28"/>
              </w:rPr>
            </w:pPr>
          </w:p>
        </w:tc>
        <w:tc>
          <w:tcPr>
            <w:tcW w:w="1372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完成工作量</w:t>
            </w:r>
          </w:p>
        </w:tc>
        <w:tc>
          <w:tcPr>
            <w:tcW w:w="1879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bottom"/>
          </w:tcPr>
          <w:p>
            <w:pPr>
              <w:rPr>
                <w:rFonts w:ascii="宋体"/>
                <w:snapToGrid w:val="0"/>
                <w:color w:val="auto"/>
                <w:kern w:val="0"/>
                <w:sz w:val="28"/>
              </w:rPr>
            </w:pPr>
          </w:p>
        </w:tc>
        <w:tc>
          <w:tcPr>
            <w:tcW w:w="1175" w:type="dxa"/>
            <w:tcBorders>
              <w:top w:val="single" w:color="auto" w:sz="8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napToGrid w:val="0"/>
                <w:color w:val="auto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答辩地点</w:t>
            </w:r>
          </w:p>
        </w:tc>
        <w:tc>
          <w:tcPr>
            <w:tcW w:w="2040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宋体"/>
                <w:snapToGrid w:val="0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答辩</w:t>
            </w:r>
          </w:p>
          <w:p>
            <w:pPr>
              <w:spacing w:line="380" w:lineRule="exact"/>
              <w:jc w:val="distribute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委员会</w:t>
            </w:r>
          </w:p>
        </w:tc>
        <w:tc>
          <w:tcPr>
            <w:tcW w:w="7987" w:type="dxa"/>
            <w:gridSpan w:val="8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ascii="方正宋黑简体" w:eastAsia="方正宋黑简体"/>
                <w:b/>
                <w:color w:val="auto"/>
                <w:w w:val="80"/>
                <w:sz w:val="24"/>
              </w:rPr>
            </w:pPr>
          </w:p>
          <w:p>
            <w:pPr>
              <w:ind w:firstLine="5221" w:firstLineChars="3106"/>
              <w:rPr>
                <w:rFonts w:ascii="方正宋黑简体" w:eastAsia="方正宋黑简体"/>
                <w:b/>
                <w:color w:val="auto"/>
                <w:w w:val="80"/>
              </w:rPr>
            </w:pPr>
          </w:p>
          <w:p>
            <w:pPr>
              <w:ind w:firstLine="5221" w:firstLineChars="3106"/>
              <w:rPr>
                <w:rFonts w:ascii="宋体"/>
                <w:snapToGrid w:val="0"/>
                <w:color w:val="auto"/>
                <w:kern w:val="0"/>
                <w:sz w:val="28"/>
              </w:rPr>
            </w:pPr>
            <w:r>
              <w:rPr>
                <w:rFonts w:hint="eastAsia" w:ascii="方正宋黑简体" w:eastAsia="方正宋黑简体"/>
                <w:b/>
                <w:color w:val="auto"/>
                <w:w w:val="80"/>
              </w:rPr>
              <w:t>答辩组负责人：</w:t>
            </w:r>
            <w:r>
              <w:rPr>
                <w:rFonts w:hint="eastAsia" w:ascii="方正宋黑简体" w:eastAsia="方正宋黑简体"/>
                <w:b/>
                <w:color w:val="auto"/>
                <w:w w:val="80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rFonts w:ascii="宋体"/>
                <w:snapToGrid w:val="0"/>
                <w:color w:val="auto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答辩成绩</w:t>
            </w:r>
          </w:p>
        </w:tc>
        <w:tc>
          <w:tcPr>
            <w:tcW w:w="594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ascii="方正宋黑简体" w:eastAsia="方正宋黑简体"/>
                <w:b/>
                <w:snapToGrid w:val="0"/>
                <w:color w:val="auto"/>
                <w:w w:val="80"/>
                <w:kern w:val="0"/>
              </w:rPr>
            </w:pP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napToGrid w:val="0"/>
                <w:color w:val="auto"/>
                <w:w w:val="80"/>
                <w:kern w:val="0"/>
                <w:sz w:val="28"/>
              </w:rPr>
            </w:pPr>
            <w:r>
              <w:rPr>
                <w:rFonts w:hint="eastAsia" w:ascii="宋体"/>
                <w:b/>
                <w:snapToGrid w:val="0"/>
                <w:color w:val="auto"/>
                <w:w w:val="80"/>
                <w:kern w:val="0"/>
                <w:sz w:val="28"/>
              </w:rPr>
              <w:t>记录人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position w:val="-38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97" w:type="dxa"/>
            <w:gridSpan w:val="9"/>
            <w:tcBorders>
              <w:top w:val="single" w:color="auto" w:sz="4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方正宋黑简体" w:eastAsia="方正宋黑简体"/>
                <w:b/>
                <w:color w:val="auto"/>
                <w:w w:val="80"/>
                <w:sz w:val="24"/>
              </w:rPr>
            </w:pPr>
            <w:r>
              <w:rPr>
                <w:rFonts w:hint="eastAsia" w:ascii="方正宋黑简体" w:eastAsia="方正宋黑简体"/>
                <w:b/>
                <w:color w:val="auto"/>
                <w:w w:val="80"/>
                <w:sz w:val="24"/>
              </w:rPr>
              <w:t>提问及回答情况记录</w:t>
            </w:r>
          </w:p>
          <w:p>
            <w:pPr>
              <w:rPr>
                <w:rFonts w:ascii="方正宋黑简体" w:eastAsia="方正宋黑简体"/>
                <w:b/>
                <w:color w:val="auto"/>
                <w:w w:val="80"/>
                <w:sz w:val="10"/>
              </w:rPr>
            </w:pPr>
          </w:p>
          <w:p>
            <w:pPr>
              <w:rPr>
                <w:rFonts w:ascii="方正宋黑简体" w:eastAsia="方正宋黑简体"/>
                <w:b/>
                <w:color w:val="auto"/>
                <w:w w:val="80"/>
                <w:sz w:val="10"/>
              </w:rPr>
            </w:pPr>
          </w:p>
          <w:p>
            <w:pPr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宋黑简体" w:eastAsia="方正宋黑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仿宋简体" w:eastAsia="方正仿宋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仿宋简体" w:eastAsia="方正仿宋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仿宋简体" w:eastAsia="方正仿宋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仿宋简体" w:eastAsia="方正仿宋简体"/>
                <w:b/>
                <w:color w:val="auto"/>
                <w:w w:val="80"/>
                <w:sz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9297" w:type="dxa"/>
            <w:gridSpan w:val="9"/>
            <w:tcBorders>
              <w:top w:val="dashSmallGap" w:color="auto" w:sz="2" w:space="0"/>
              <w:left w:val="single" w:color="auto" w:sz="4" w:space="0"/>
              <w:bottom w:val="dashSmallGap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rPr>
                <w:rFonts w:ascii="方正仿宋简体" w:eastAsia="方正仿宋简体"/>
                <w:b/>
                <w:color w:val="auto"/>
                <w:w w:val="80"/>
                <w:sz w:val="18"/>
              </w:rPr>
            </w:pPr>
          </w:p>
        </w:tc>
      </w:tr>
    </w:tbl>
    <w:p>
      <w:pPr>
        <w:pStyle w:val="5"/>
        <w:spacing w:line="225" w:lineRule="atLeast"/>
        <w:ind w:firstLine="6745" w:firstLineChars="3511"/>
        <w:rPr>
          <w:rFonts w:ascii="方正仿宋简体" w:eastAsia="方正仿宋简体"/>
          <w:b/>
          <w:color w:val="auto"/>
          <w:w w:val="80"/>
        </w:rPr>
      </w:pPr>
      <w:r>
        <w:rPr>
          <w:rFonts w:hint="eastAsia" w:ascii="方正仿宋简体" w:eastAsia="方正仿宋简体"/>
          <w:b/>
          <w:color w:val="auto"/>
          <w:w w:val="80"/>
        </w:rPr>
        <w:t>（此页不够，可自加附页）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</w:rPr>
      </w:pPr>
      <w:r>
        <w:rPr>
          <w:rFonts w:hint="eastAsia" w:ascii="宋体" w:hAnsi="宋体" w:eastAsia="宋体" w:cs="宋体"/>
          <w:b/>
          <w:bCs/>
          <w:color w:val="auto"/>
          <w:sz w:val="30"/>
        </w:rPr>
        <w:t>南阳理工学院毕业设计（论文）评分表参考（答辩小组教师用）</w:t>
      </w:r>
    </w:p>
    <w:p>
      <w:pPr>
        <w:spacing w:line="500" w:lineRule="exact"/>
        <w:rPr>
          <w:rFonts w:hint="eastAsia" w:ascii="宋体" w:hAnsi="宋体" w:eastAsia="宋体" w:cs="宋体"/>
          <w:color w:val="auto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86"/>
        <w:gridCol w:w="1370"/>
        <w:gridCol w:w="2345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课题名称</w:t>
            </w:r>
          </w:p>
        </w:tc>
        <w:tc>
          <w:tcPr>
            <w:tcW w:w="318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60" w:lineRule="exact"/>
              <w:ind w:left="126" w:hanging="126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学生姓名</w:t>
            </w:r>
          </w:p>
        </w:tc>
        <w:tc>
          <w:tcPr>
            <w:tcW w:w="23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ind w:left="-113" w:right="-113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1．毕业设计水平和工作量评价分（计9分）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A  有创新性结果，全面完成了任务书所规定的各项要求                          （9分）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B  有创新性结果，完成了任务书所规定的各项要求                              （7分）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 xml:space="preserve">                               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C  有一定的创新性结果，基本完成了任务书所规定的各项要求                    （5分）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D  基本没有创新性结果，没有完成任务书所规定的各项要求                      （3分）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 xml:space="preserve">                                            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ind w:left="-113" w:right="-113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2．答辩准备情况分（计4分）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A  很好                                                                    （4分）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B  较好                                                                    （3分）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C  一般                                                                    （2分）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D  很差                                                                    （1分）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ind w:left="-113" w:right="-113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1" w:type="dxa"/>
            <w:gridSpan w:val="4"/>
            <w:noWrap w:val="0"/>
            <w:vAlign w:val="center"/>
          </w:tcPr>
          <w:p>
            <w:pPr>
              <w:spacing w:line="360" w:lineRule="exact"/>
              <w:ind w:right="-170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3．毕业设计介绍表达情况（计10分）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ind w:right="-170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A  能简明扼要、重点突出地阐述设计的主要内容，能准确流利地回答各种问题     （10分）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ind w:right="-170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B  能比较流利、清晰地阐述设计的主要内容，能较恰当地回答与论文有关的问题    （8分）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 xml:space="preserve">                                                         </w:t>
            </w:r>
          </w:p>
          <w:p>
            <w:pPr>
              <w:spacing w:line="360" w:lineRule="exact"/>
              <w:ind w:right="-170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C  基本能叙述出设计的主要内容，答辩时回答问题基本准确                      （6分）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 xml:space="preserve">                                                            </w:t>
            </w:r>
          </w:p>
          <w:p>
            <w:pPr>
              <w:spacing w:line="360" w:lineRule="exact"/>
              <w:ind w:right="-170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D  能阐明自己的基本观点，答辩时回答问题无重大错误                          （4分）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 xml:space="preserve">                                                            </w:t>
            </w:r>
          </w:p>
          <w:p>
            <w:pPr>
              <w:spacing w:line="360" w:lineRule="exact"/>
              <w:ind w:right="-170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E不能阐明自己的基本观点，主要问题答不出或有原则错误                        （2分）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ind w:left="-113" w:right="-113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．回答表现分（计7分）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A  回答问题表现全部正确,概念清楚，理论知识掌握扎实，简明扼要                （7分）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B  回答问题表现较好                                                        （5分）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C  回答问题表现一般                                                        （3分）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 xml:space="preserve">D  回答问题表现很差             </w:t>
            </w:r>
            <w:r>
              <w:rPr>
                <w:rFonts w:hint="eastAsia" w:ascii="宋体" w:hAnsi="宋体" w:eastAsia="宋体" w:cs="宋体"/>
                <w:color w:val="auto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（2分）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ind w:left="-113" w:right="-113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1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．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动画或模型得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分（计4分）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计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）（此项为加分项，没有为零分）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A  很好                                                                    （4分）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B  较好                                                                    （3分）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C  一般                                                                    （2分）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D  很差                                                                    （1分）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18"/>
              </w:rPr>
              <w:t>分</w:t>
            </w:r>
            <w:r>
              <w:rPr>
                <w:rFonts w:hint="eastAsia" w:ascii="宋体" w:hAnsi="宋体" w:eastAsia="宋体" w:cs="宋体"/>
                <w:color w:val="auto"/>
                <w:sz w:val="18"/>
                <w:lang w:eastAsia="zh-CN"/>
              </w:rPr>
              <w:t>）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ind w:left="-113" w:right="-113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8161" w:type="dxa"/>
            <w:gridSpan w:val="4"/>
            <w:noWrap w:val="0"/>
            <w:vAlign w:val="center"/>
          </w:tcPr>
          <w:p>
            <w:pPr>
              <w:spacing w:line="360" w:lineRule="exact"/>
              <w:ind w:right="-113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spacing w:line="360" w:lineRule="exact"/>
              <w:ind w:right="-113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答辩教师签字：                                           年    月   日</w:t>
            </w:r>
          </w:p>
          <w:p>
            <w:pPr>
              <w:spacing w:line="360" w:lineRule="exact"/>
              <w:ind w:left="3457" w:right="-113" w:hanging="3570"/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spacing w:line="360" w:lineRule="exact"/>
              <w:ind w:left="3457" w:right="-113" w:hanging="3570"/>
              <w:jc w:val="left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>
      <w:pPr>
        <w:spacing w:line="500" w:lineRule="exact"/>
        <w:jc w:val="center"/>
        <w:rPr>
          <w:rFonts w:hint="eastAsia" w:ascii="宋体" w:hAnsi="宋体" w:eastAsia="宋体" w:cs="宋体"/>
          <w:color w:val="auto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720" w:right="720" w:bottom="720" w:left="720" w:header="851" w:footer="992" w:gutter="0"/>
          <w:pgNumType w:fmt="numberInDash" w:start="4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color w:val="auto"/>
        </w:rPr>
        <w:t>注： 此表仅为参考，由答辩小组教师评定使用，满分30分</w:t>
      </w:r>
      <w:r>
        <w:rPr>
          <w:rFonts w:hint="eastAsia" w:ascii="宋体" w:hAnsi="宋体" w:eastAsia="宋体" w:cs="宋体"/>
          <w:color w:val="auto"/>
          <w:lang w:eastAsia="zh-CN"/>
        </w:rPr>
        <w:t>，也可按百分制计算。</w:t>
      </w:r>
    </w:p>
    <w:p>
      <w:pPr>
        <w:spacing w:line="500" w:lineRule="exact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2"/>
        </w:rPr>
        <w:t>南阳理工学院毕业设计（论文）质量评估标准（理工类）</w:t>
      </w:r>
    </w:p>
    <w:tbl>
      <w:tblPr>
        <w:tblStyle w:val="6"/>
        <w:tblW w:w="9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49"/>
        <w:gridCol w:w="426"/>
        <w:gridCol w:w="3135"/>
        <w:gridCol w:w="3051"/>
        <w:gridCol w:w="275"/>
        <w:gridCol w:w="275"/>
        <w:gridCol w:w="275"/>
        <w:gridCol w:w="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一级指标</w:t>
            </w: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二级指标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分值</w:t>
            </w:r>
          </w:p>
        </w:tc>
        <w:tc>
          <w:tcPr>
            <w:tcW w:w="61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等  级  标  准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A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C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A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B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C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选题质量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20％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1.1选题指导思想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 w:eastAsia="宋体" w:cs="宋体"/>
                <w:color w:val="auto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Cs w:val="20"/>
              </w:rPr>
              <w:t>按照培养目标，围绕本学科和专业选择有一定实用价值的、具有所学课程知识、能力训练的题目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按照培养目标，围绕本学科和专业选择具有所学课程知识、能力训练的题目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1.2题目难易程度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选题经教研室充分论证，并由学院主任审批。每人一题，且题目总数多于学生人数。选题深、难度适当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选题经教研室论证，并由学院主任审批。基本能达到一人一题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1.3题目工作量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从查阅文献调查研究开始，要求学生每天工作8小时，用16周方能完成的毕业设计（论文）工作量，并根据专业特点规定具体工作量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从查阅文献调查研究开始，要求学生每天工作6小时，用12周方能完成的毕业设计（论文）工作量，并根据专业特点规定具体工作量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1.4题目结合实际程度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能够密切结合生产、科研、实验室建设实际题目≥80%，50%能用于实践；或是特殊的有实用前景的应用基础课题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能够密切结合生产、科研、实验室建设实际题目≥60%，有30%课题用于实践；或是有一定实用前景的应用基础课题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能力水平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60％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2.1综合运用知识能力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理论依据充分，数据准确，公式推导正确，能将所学的知识和技能用于毕业设计（论文）中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能将所学的知识和技能用于毕业设计（论文）中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2.2应用文献资料能力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能独立检索文献资料，运用恰当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能基本独立检索文献资料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2.3设计（实验）能力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能理论联学院实际，运用科学的研究方法，具有一定的工程技术实际问题的分析能力、设计能力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具有一定的工程技术实际问题的分析能力、设计能力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2.4计算能力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学生能进行本专业要求的计算，理论依据正确，数据处理方法及结果正确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学生能进行本专业要求的计算，理论依据基本正确，数据处理方法及结果基本正确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2.5外语应用能力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能运用一种外语阅读、翻译本专业外语资料，至少翻译一篇外文文献并附译文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能基本运用一种外语阅读、翻译本专业外语资料，能基本独立翻译一篇外文文献并附译文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2.6计算机应用能力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独立操作使用软件或根据课题需要编程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基本独立操作使用软件或根据课题需要编程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2.7技术经济或社会效益的分析能力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能够对设计（实验、研究）进行技术经济分析和社会效益分析（包括环保），预计运用到实践上的效果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能够对设计（实验、研究）进行技术经济分析和社会效益分析（包括环保）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9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设计（论文）质量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20％</w:t>
            </w: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3. 1图纸质量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图纸绘制、表格、插图规范标准，符合国家标准，能用计算机绘制各种图形、图表</w:t>
            </w:r>
          </w:p>
        </w:tc>
        <w:tc>
          <w:tcPr>
            <w:tcW w:w="3051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图纸绘制、表格、插图基本规范标准，符合国家标准，基本能用计算机绘制各种图形、图表</w:t>
            </w:r>
          </w:p>
        </w:tc>
        <w:tc>
          <w:tcPr>
            <w:tcW w:w="275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vMerge w:val="restart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313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3051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3.2设计说明书撰写水平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10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毕业设计（论文）说明书要求项目齐全（项目来源、设计论述依据、任务书、目录、正文、图表、图纸、指导教师评语、答辩评定结果等），写出不少于400字的中英文摘要，全文在1万字以上；概念清楚，内容正确，条理分明，打印成稿（书写工整），语言流畅，文章结构严谨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毕业设计（论文）说明书要求项目基本齐全（项目来源、设计论述依据、任务书、目录、正文、图表、图纸、指导教师评语、答辩评定结果等），写出不少于300字的中英文摘要，全文在8000字以上；概念清楚，内容正确，条理分明，打印成稿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59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3. 3规范化程度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5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毕业设计（论文）的栏目合理，格式、图纸绘制、实验数据、各种标准资料的运用和引用都符合学院的规定，符合或参照各学科、各专业国家标准的规定</w:t>
            </w:r>
          </w:p>
        </w:tc>
        <w:tc>
          <w:tcPr>
            <w:tcW w:w="3051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</w:rPr>
              <w:t>毕业设计（论文）的栏目合理，格式、图纸绘制、实验数据、各种标准资料的运用和引用都基本符合学院的规定</w:t>
            </w: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  <w:tc>
          <w:tcPr>
            <w:tcW w:w="275" w:type="dxa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</w:rPr>
            </w:pPr>
          </w:p>
        </w:tc>
      </w:tr>
    </w:tbl>
    <w:p>
      <w:pPr>
        <w:spacing w:line="240" w:lineRule="exact"/>
      </w:pPr>
      <w:r>
        <w:rPr>
          <w:rFonts w:hint="eastAsia" w:ascii="宋体" w:hAnsi="宋体" w:eastAsia="宋体" w:cs="宋体"/>
          <w:color w:val="auto"/>
          <w:sz w:val="18"/>
        </w:rPr>
        <w:t>注：评估结果的计算方法及标准：评价时只需按照评价内涵给出评价等级（在A、B、C或D格内打“√”）。V=aA+bB+cC+Dd表示，其中a、b、c、d分别表示评价结果为A、B、C、D四个等级的权重数值。优秀、良好、及格、不及格标准如下：优秀:D=0,A≥70 或D＜5,A≥80；良好:D=0,A+ B≥70 或D＜10,A+ B≥80；及格：A+ B+ C≥80；不及格：D≥20</w:t>
      </w:r>
      <w:bookmarkStart w:id="0" w:name="_GoBack"/>
      <w:bookmarkEnd w:id="0"/>
    </w:p>
    <w:sectPr>
      <w:headerReference r:id="rId6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22F5B"/>
    <w:rsid w:val="7D32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2021-11-18T11:23:00Z</dcterms:created>
  <dc:creator>1</dc:creator>
  <cp:lastModifiedBy>1</cp:lastModifiedBy>
  <dcterms:modified xsi:type="dcterms:W3CDTF">2021-11-18T11:24:25Z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085300C351F641069C8DDA9CAB2970D2</vt:lpwstr>
  </property>
</Properties>
</file>